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40"/>
        </w:rPr>
        <w:t>Informe de auditoría de datos</w:t>
        <w:br/>
        <w:t>Resultados Sercotec 2025</w:t>
      </w:r>
    </w:p>
    <w:p>
      <w:pPr>
        <w:jc w:val="center"/>
      </w:pPr>
      <w:r>
        <w:rPr>
          <w:i/>
        </w:rPr>
        <w:t>Transparencia Activa - Subsidios y beneficios: Nómina de Beneficiarios</w:t>
      </w:r>
    </w:p>
    <w:p>
      <w:pPr>
        <w:jc w:val="center"/>
      </w:pPr>
      <w:r>
        <w:t>Fecha de análisis: 12-06-2026. Fuente primaria: 11 archivos CSV entregados por el usuario desde Portal Transparencia, sección Sercotec AH012.</w:t>
      </w:r>
    </w:p>
    <w:p>
      <w:r>
        <w:br w:type="page"/>
      </w:r>
    </w:p>
    <w:p>
      <w:pPr>
        <w:pStyle w:val="Heading1"/>
      </w:pPr>
      <w:r>
        <w:rPr>
          <w:rFonts w:ascii="Arial" w:hAnsi="Arial"/>
        </w:rPr>
        <w:t>1. Resumen ejecutivo</w:t>
      </w:r>
    </w:p>
    <w:p>
      <w:r>
        <w:t>Se analizaron 11 archivos CSV con 5.108 registros públicos. El universo contiene 4.842 razones sociales normalizadas y 132 beneficiarios o razones sociales repetidas en más de un archivo. La estructura de datos presenta fallas transversales: columnas de nombres personales inutilizadas. ausencia de RUT anonimizado. falta de sexo registral. falta de comuna. falta de monto y falta de estado final del beneficio.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4320"/>
            <w:shd w:fill="1F4E79"/>
          </w:tcPr>
          <w:p>
            <w:r>
              <w:rPr>
                <w:b/>
                <w:color w:val="FFFFFF"/>
              </w:rPr>
              <w:t>Métrica</w:t>
            </w:r>
          </w:p>
        </w:tc>
        <w:tc>
          <w:tcPr>
            <w:tcW w:type="dxa" w:w="3168"/>
            <w:shd w:fill="1F4E79"/>
          </w:tcPr>
          <w:p>
            <w:r>
              <w:rPr>
                <w:b/>
                <w:color w:val="FFFFFF"/>
              </w:rPr>
              <w:t>Resultado</w:t>
            </w:r>
          </w:p>
        </w:tc>
      </w:tr>
      <w:tr>
        <w:tc>
          <w:tcPr>
            <w:tcW w:type="dxa" w:w="4320"/>
            <w:vAlign w:val="top"/>
          </w:tcPr>
          <w:p>
            <w:r>
              <w:t>CSV analizados</w:t>
            </w:r>
          </w:p>
        </w:tc>
        <w:tc>
          <w:tcPr>
            <w:tcW w:type="dxa" w:w="3168"/>
            <w:vAlign w:val="top"/>
          </w:tcPr>
          <w:p>
            <w:r>
              <w:t>11</w:t>
            </w:r>
          </w:p>
        </w:tc>
      </w:tr>
      <w:tr>
        <w:tc>
          <w:tcPr>
            <w:tcW w:type="dxa" w:w="4320"/>
            <w:vAlign w:val="top"/>
          </w:tcPr>
          <w:p>
            <w:r>
              <w:t>Registros públicos</w:t>
            </w:r>
          </w:p>
        </w:tc>
        <w:tc>
          <w:tcPr>
            <w:tcW w:type="dxa" w:w="3168"/>
            <w:vAlign w:val="top"/>
          </w:tcPr>
          <w:p>
            <w:r>
              <w:t>5.108</w:t>
            </w:r>
          </w:p>
        </w:tc>
      </w:tr>
      <w:tr>
        <w:tc>
          <w:tcPr>
            <w:tcW w:type="dxa" w:w="4320"/>
            <w:vAlign w:val="top"/>
          </w:tcPr>
          <w:p>
            <w:r>
              <w:t>Razones sociales únicas</w:t>
            </w:r>
          </w:p>
        </w:tc>
        <w:tc>
          <w:tcPr>
            <w:tcW w:type="dxa" w:w="3168"/>
            <w:vAlign w:val="top"/>
          </w:tcPr>
          <w:p>
            <w:r>
              <w:t>4.842</w:t>
            </w:r>
          </w:p>
        </w:tc>
      </w:tr>
      <w:tr>
        <w:tc>
          <w:tcPr>
            <w:tcW w:type="dxa" w:w="4320"/>
            <w:vAlign w:val="top"/>
          </w:tcPr>
          <w:p>
            <w:r>
              <w:t>Repetidos entre programas</w:t>
            </w:r>
          </w:p>
        </w:tc>
        <w:tc>
          <w:tcPr>
            <w:tcW w:type="dxa" w:w="3168"/>
            <w:vAlign w:val="top"/>
          </w:tcPr>
          <w:p>
            <w:r>
              <w:t>132</w:t>
            </w:r>
          </w:p>
        </w:tc>
      </w:tr>
      <w:tr>
        <w:tc>
          <w:tcPr>
            <w:tcW w:type="dxa" w:w="4320"/>
            <w:vAlign w:val="top"/>
          </w:tcPr>
          <w:p>
            <w:r>
              <w:t>Repetidos en 3+ archivos</w:t>
            </w:r>
          </w:p>
        </w:tc>
        <w:tc>
          <w:tcPr>
            <w:tcW w:type="dxa" w:w="3168"/>
            <w:vAlign w:val="top"/>
          </w:tcPr>
          <w:p>
            <w:r>
              <w:t>10</w:t>
            </w:r>
          </w:p>
        </w:tc>
      </w:tr>
      <w:tr>
        <w:tc>
          <w:tcPr>
            <w:tcW w:type="dxa" w:w="4320"/>
            <w:vAlign w:val="top"/>
          </w:tcPr>
          <w:p>
            <w:r>
              <w:t>Registros con duplicación exacta</w:t>
            </w:r>
          </w:p>
        </w:tc>
        <w:tc>
          <w:tcPr>
            <w:tcW w:type="dxa" w:w="3168"/>
            <w:vAlign w:val="top"/>
          </w:tcPr>
          <w:p>
            <w:r>
              <w:t>72</w:t>
            </w:r>
          </w:p>
        </w:tc>
      </w:tr>
      <w:tr>
        <w:tc>
          <w:tcPr>
            <w:tcW w:type="dxa" w:w="4320"/>
            <w:vAlign w:val="top"/>
          </w:tcPr>
          <w:p>
            <w:r>
              <w:t>Registros sin número de acto</w:t>
            </w:r>
          </w:p>
        </w:tc>
        <w:tc>
          <w:tcPr>
            <w:tcW w:type="dxa" w:w="3168"/>
            <w:vAlign w:val="top"/>
          </w:tcPr>
          <w:p>
            <w:r>
              <w:t>933</w:t>
            </w:r>
          </w:p>
        </w:tc>
      </w:tr>
      <w:tr>
        <w:tc>
          <w:tcPr>
            <w:tcW w:type="dxa" w:w="4320"/>
            <w:vAlign w:val="top"/>
          </w:tcPr>
          <w:p>
            <w:r>
              <w:t>Registros con Año/fecha inconsistente</w:t>
            </w:r>
          </w:p>
        </w:tc>
        <w:tc>
          <w:tcPr>
            <w:tcW w:type="dxa" w:w="3168"/>
            <w:vAlign w:val="top"/>
          </w:tcPr>
          <w:p>
            <w:r>
              <w:t>5</w:t>
            </w:r>
          </w:p>
        </w:tc>
      </w:tr>
    </w:tbl>
    <w:p/>
    <w:p>
      <w:pPr>
        <w:pStyle w:val="Heading1"/>
      </w:pPr>
      <w:r>
        <w:rPr>
          <w:rFonts w:ascii="Arial" w:hAnsi="Arial"/>
        </w:rPr>
        <w:t>2. Hallazgos críticos</w:t>
      </w:r>
    </w:p>
    <w:p>
      <w:pPr>
        <w:pStyle w:val="ListBullet"/>
      </w:pPr>
      <w:r>
        <w:t>Capital Semilla Emprende 2025 está mal catalogado: el archivo rotulado como Capital Semilla contiene 546 registros donde el campo interno Nombre Programa dice Capital Pioneras Emprende.</w:t>
      </w:r>
    </w:p>
    <w:p>
      <w:pPr>
        <w:pStyle w:val="ListBullet"/>
      </w:pPr>
      <w:r>
        <w:t>Ese mismo archivo contiene 198 registros con primer nombre nominalmente masculino dentro de un programa declarado como Capital Pioneras Emprende, fondo oficialmente asociado a negocios liderados por mujeres.</w:t>
      </w:r>
    </w:p>
    <w:p>
      <w:pPr>
        <w:pStyle w:val="ListBullet"/>
      </w:pPr>
      <w:r>
        <w:t>Capital Pioneras Emprende 2025 aparece en un segundo archivo separado con 314 registros y cero coincidencias nominales normalizadas contra el archivo rotulado como Capital Semilla.</w:t>
      </w:r>
    </w:p>
    <w:p>
      <w:pPr>
        <w:pStyle w:val="ListBullet"/>
      </w:pPr>
      <w:r>
        <w:t>Capital Abeja Emprende 2025 contiene 933 registros sin número de acto y 68 registros involucrados en duplicación exacta, equivalentes a 34 filas excedentes.</w:t>
      </w:r>
    </w:p>
    <w:p>
      <w:pPr>
        <w:pStyle w:val="ListBullet"/>
      </w:pPr>
      <w:r>
        <w:t>Todos los archivos dejan como “no aplica” las columnas Nombres, Primer apellido y Segundo apellido, pese a que la nómina publica personas naturales y empresas en la columna Razón social.</w:t>
      </w:r>
    </w:p>
    <w:p>
      <w:pPr>
        <w:pStyle w:val="ListBullet"/>
      </w:pPr>
      <w:r>
        <w:t>Se detectan 132 razones sociales repetidas entre dos o más archivos; 10 aparecen en tres o más archivos. Esto exige revisión de compatibilidad entre fondos.</w:t>
      </w:r>
    </w:p>
    <w:p>
      <w:pPr>
        <w:pStyle w:val="Heading1"/>
      </w:pPr>
      <w:r>
        <w:rPr>
          <w:rFonts w:ascii="Arial" w:hAnsi="Arial"/>
        </w:rPr>
        <w:t>3. Comparación general por archivo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61"/>
        <w:gridCol w:w="1461"/>
        <w:gridCol w:w="1461"/>
        <w:gridCol w:w="1461"/>
        <w:gridCol w:w="1461"/>
        <w:gridCol w:w="1461"/>
        <w:gridCol w:w="1461"/>
      </w:tblGrid>
      <w:tr>
        <w:tc>
          <w:tcPr>
            <w:tcW w:type="dxa" w:w="3744"/>
            <w:shd w:fill="1F4E79"/>
          </w:tcPr>
          <w:p>
            <w:r>
              <w:rPr>
                <w:b/>
                <w:color w:val="FFFFFF"/>
              </w:rPr>
              <w:t>Archivo/programa</w:t>
            </w:r>
          </w:p>
        </w:tc>
        <w:tc>
          <w:tcPr>
            <w:tcW w:type="dxa" w:w="1008"/>
            <w:shd w:fill="1F4E79"/>
          </w:tcPr>
          <w:p>
            <w:r>
              <w:rPr>
                <w:b/>
                <w:color w:val="FFFFFF"/>
              </w:rPr>
              <w:t>Registros</w:t>
            </w:r>
          </w:p>
        </w:tc>
        <w:tc>
          <w:tcPr>
            <w:tcW w:type="dxa" w:w="864"/>
            <w:shd w:fill="1F4E79"/>
          </w:tcPr>
          <w:p>
            <w:r>
              <w:rPr>
                <w:b/>
                <w:color w:val="FFFFFF"/>
              </w:rPr>
              <w:t>Dup.</w:t>
            </w:r>
          </w:p>
        </w:tc>
        <w:tc>
          <w:tcPr>
            <w:tcW w:type="dxa" w:w="1008"/>
            <w:shd w:fill="1F4E79"/>
          </w:tcPr>
          <w:p>
            <w:r>
              <w:rPr>
                <w:b/>
                <w:color w:val="FFFFFF"/>
              </w:rPr>
              <w:t>Sin acto</w:t>
            </w:r>
          </w:p>
        </w:tc>
        <w:tc>
          <w:tcPr>
            <w:tcW w:type="dxa" w:w="1008"/>
            <w:shd w:fill="1F4E79"/>
          </w:tcPr>
          <w:p>
            <w:r>
              <w:rPr>
                <w:b/>
                <w:color w:val="FFFFFF"/>
              </w:rPr>
              <w:t>Año err.</w:t>
            </w:r>
          </w:p>
        </w:tc>
        <w:tc>
          <w:tcPr>
            <w:tcW w:type="dxa" w:w="1152"/>
            <w:shd w:fill="1F4E79"/>
          </w:tcPr>
          <w:p>
            <w:r>
              <w:rPr>
                <w:b/>
                <w:color w:val="FFFFFF"/>
              </w:rPr>
              <w:t>Nom. masc.</w:t>
            </w:r>
          </w:p>
        </w:tc>
        <w:tc>
          <w:tcPr>
            <w:tcW w:type="dxa" w:w="1152"/>
            <w:shd w:fill="1F4E79"/>
          </w:tcPr>
          <w:p>
            <w:r>
              <w:rPr>
                <w:b/>
                <w:color w:val="FFFFFF"/>
              </w:rPr>
              <w:t>Riesgo</w:t>
            </w:r>
          </w:p>
        </w:tc>
      </w:tr>
      <w:tr>
        <w:tc>
          <w:tcPr>
            <w:tcW w:type="dxa" w:w="3744"/>
            <w:vAlign w:val="top"/>
          </w:tcPr>
          <w:p>
            <w:r>
              <w:t>Digitaliza Tu Almacén</w:t>
            </w:r>
          </w:p>
        </w:tc>
        <w:tc>
          <w:tcPr>
            <w:tcW w:type="dxa" w:w="1008"/>
            <w:vAlign w:val="top"/>
          </w:tcPr>
          <w:p>
            <w:r>
              <w:t>410</w:t>
            </w:r>
          </w:p>
        </w:tc>
        <w:tc>
          <w:tcPr>
            <w:tcW w:type="dxa" w:w="864"/>
            <w:vAlign w:val="top"/>
          </w:tcPr>
          <w:p>
            <w:r>
              <w:t>2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152"/>
            <w:vAlign w:val="top"/>
          </w:tcPr>
          <w:p>
            <w:r>
              <w:t>57</w:t>
            </w:r>
          </w:p>
        </w:tc>
        <w:tc>
          <w:tcPr>
            <w:tcW w:type="dxa" w:w="1152"/>
            <w:vAlign w:val="top"/>
          </w:tcPr>
          <w:p>
            <w:r>
              <w:t>Medio</w:t>
            </w:r>
          </w:p>
        </w:tc>
      </w:tr>
      <w:tr>
        <w:tc>
          <w:tcPr>
            <w:tcW w:type="dxa" w:w="3744"/>
            <w:vAlign w:val="top"/>
          </w:tcPr>
          <w:p>
            <w:r>
              <w:t>Crece</w:t>
            </w:r>
          </w:p>
        </w:tc>
        <w:tc>
          <w:tcPr>
            <w:tcW w:type="dxa" w:w="1008"/>
            <w:vAlign w:val="top"/>
          </w:tcPr>
          <w:p>
            <w:r>
              <w:t>1006</w:t>
            </w:r>
          </w:p>
        </w:tc>
        <w:tc>
          <w:tcPr>
            <w:tcW w:type="dxa" w:w="864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152"/>
            <w:vAlign w:val="top"/>
          </w:tcPr>
          <w:p>
            <w:r>
              <w:t>97</w:t>
            </w:r>
          </w:p>
        </w:tc>
        <w:tc>
          <w:tcPr>
            <w:tcW w:type="dxa" w:w="1152"/>
            <w:vAlign w:val="top"/>
          </w:tcPr>
          <w:p>
            <w:r>
              <w:t>Medio</w:t>
            </w:r>
          </w:p>
        </w:tc>
      </w:tr>
      <w:tr>
        <w:tc>
          <w:tcPr>
            <w:tcW w:type="dxa" w:w="3744"/>
            <w:vAlign w:val="top"/>
          </w:tcPr>
          <w:p>
            <w:r>
              <w:t>Formación Empresarial Ruta Digital</w:t>
            </w:r>
          </w:p>
        </w:tc>
        <w:tc>
          <w:tcPr>
            <w:tcW w:type="dxa" w:w="1008"/>
            <w:vAlign w:val="top"/>
          </w:tcPr>
          <w:p>
            <w:r>
              <w:t>690</w:t>
            </w:r>
          </w:p>
        </w:tc>
        <w:tc>
          <w:tcPr>
            <w:tcW w:type="dxa" w:w="864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152"/>
            <w:vAlign w:val="top"/>
          </w:tcPr>
          <w:p>
            <w:r>
              <w:t>54</w:t>
            </w:r>
          </w:p>
        </w:tc>
        <w:tc>
          <w:tcPr>
            <w:tcW w:type="dxa" w:w="1152"/>
            <w:vAlign w:val="top"/>
          </w:tcPr>
          <w:p>
            <w:r>
              <w:t>Alto</w:t>
            </w:r>
          </w:p>
        </w:tc>
      </w:tr>
      <w:tr>
        <w:tc>
          <w:tcPr>
            <w:tcW w:type="dxa" w:w="3744"/>
            <w:vAlign w:val="top"/>
          </w:tcPr>
          <w:p>
            <w:r>
              <w:t>Promoción y Canales de Comercialización</w:t>
            </w:r>
          </w:p>
        </w:tc>
        <w:tc>
          <w:tcPr>
            <w:tcW w:type="dxa" w:w="1008"/>
            <w:vAlign w:val="top"/>
          </w:tcPr>
          <w:p>
            <w:r>
              <w:t>626</w:t>
            </w:r>
          </w:p>
        </w:tc>
        <w:tc>
          <w:tcPr>
            <w:tcW w:type="dxa" w:w="864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152"/>
            <w:vAlign w:val="top"/>
          </w:tcPr>
          <w:p>
            <w:r>
              <w:t>36</w:t>
            </w:r>
          </w:p>
        </w:tc>
        <w:tc>
          <w:tcPr>
            <w:tcW w:type="dxa" w:w="1152"/>
            <w:vAlign w:val="top"/>
          </w:tcPr>
          <w:p>
            <w:r>
              <w:t>Medio</w:t>
            </w:r>
          </w:p>
        </w:tc>
      </w:tr>
      <w:tr>
        <w:tc>
          <w:tcPr>
            <w:tcW w:type="dxa" w:w="3744"/>
            <w:vAlign w:val="top"/>
          </w:tcPr>
          <w:p>
            <w:r>
              <w:t>Capital Semilla Emprende</w:t>
            </w:r>
          </w:p>
        </w:tc>
        <w:tc>
          <w:tcPr>
            <w:tcW w:type="dxa" w:w="1008"/>
            <w:vAlign w:val="top"/>
          </w:tcPr>
          <w:p>
            <w:r>
              <w:t>546</w:t>
            </w:r>
          </w:p>
        </w:tc>
        <w:tc>
          <w:tcPr>
            <w:tcW w:type="dxa" w:w="864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152"/>
            <w:vAlign w:val="top"/>
          </w:tcPr>
          <w:p>
            <w:r>
              <w:t>198</w:t>
            </w:r>
          </w:p>
        </w:tc>
        <w:tc>
          <w:tcPr>
            <w:tcW w:type="dxa" w:w="1152"/>
            <w:vAlign w:val="top"/>
          </w:tcPr>
          <w:p>
            <w:r>
              <w:t>Crítico</w:t>
            </w:r>
          </w:p>
        </w:tc>
      </w:tr>
      <w:tr>
        <w:tc>
          <w:tcPr>
            <w:tcW w:type="dxa" w:w="3744"/>
            <w:vAlign w:val="top"/>
          </w:tcPr>
          <w:p>
            <w:r>
              <w:t>Capital Abeja Emprende</w:t>
            </w:r>
          </w:p>
        </w:tc>
        <w:tc>
          <w:tcPr>
            <w:tcW w:type="dxa" w:w="1008"/>
            <w:vAlign w:val="top"/>
          </w:tcPr>
          <w:p>
            <w:r>
              <w:t>933</w:t>
            </w:r>
          </w:p>
        </w:tc>
        <w:tc>
          <w:tcPr>
            <w:tcW w:type="dxa" w:w="864"/>
            <w:vAlign w:val="top"/>
          </w:tcPr>
          <w:p>
            <w:r>
              <w:t>68</w:t>
            </w:r>
          </w:p>
        </w:tc>
        <w:tc>
          <w:tcPr>
            <w:tcW w:type="dxa" w:w="1008"/>
            <w:vAlign w:val="top"/>
          </w:tcPr>
          <w:p>
            <w:r>
              <w:t>933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152"/>
            <w:vAlign w:val="top"/>
          </w:tcPr>
          <w:p>
            <w:r>
              <w:t>0</w:t>
            </w:r>
          </w:p>
        </w:tc>
        <w:tc>
          <w:tcPr>
            <w:tcW w:type="dxa" w:w="1152"/>
            <w:vAlign w:val="top"/>
          </w:tcPr>
          <w:p>
            <w:r>
              <w:t>Crítico</w:t>
            </w:r>
          </w:p>
        </w:tc>
      </w:tr>
      <w:tr>
        <w:tc>
          <w:tcPr>
            <w:tcW w:type="dxa" w:w="3744"/>
            <w:vAlign w:val="top"/>
          </w:tcPr>
          <w:p>
            <w:r>
              <w:t>Mejora Negocios</w:t>
            </w:r>
          </w:p>
        </w:tc>
        <w:tc>
          <w:tcPr>
            <w:tcW w:type="dxa" w:w="1008"/>
            <w:vAlign w:val="top"/>
          </w:tcPr>
          <w:p>
            <w:r>
              <w:t>100</w:t>
            </w:r>
          </w:p>
        </w:tc>
        <w:tc>
          <w:tcPr>
            <w:tcW w:type="dxa" w:w="864"/>
            <w:vAlign w:val="top"/>
          </w:tcPr>
          <w:p>
            <w:r>
              <w:t>2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152"/>
            <w:vAlign w:val="top"/>
          </w:tcPr>
          <w:p>
            <w:r>
              <w:t>1</w:t>
            </w:r>
          </w:p>
        </w:tc>
        <w:tc>
          <w:tcPr>
            <w:tcW w:type="dxa" w:w="1152"/>
            <w:vAlign w:val="top"/>
          </w:tcPr>
          <w:p>
            <w:r>
              <w:t>Medio</w:t>
            </w:r>
          </w:p>
        </w:tc>
      </w:tr>
      <w:tr>
        <w:tc>
          <w:tcPr>
            <w:tcW w:type="dxa" w:w="3744"/>
            <w:vAlign w:val="top"/>
          </w:tcPr>
          <w:p>
            <w:r>
              <w:t>Crece Sostenible</w:t>
            </w:r>
          </w:p>
        </w:tc>
        <w:tc>
          <w:tcPr>
            <w:tcW w:type="dxa" w:w="1008"/>
            <w:vAlign w:val="top"/>
          </w:tcPr>
          <w:p>
            <w:r>
              <w:t>380</w:t>
            </w:r>
          </w:p>
        </w:tc>
        <w:tc>
          <w:tcPr>
            <w:tcW w:type="dxa" w:w="864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152"/>
            <w:vAlign w:val="top"/>
          </w:tcPr>
          <w:p>
            <w:r>
              <w:t>41</w:t>
            </w:r>
          </w:p>
        </w:tc>
        <w:tc>
          <w:tcPr>
            <w:tcW w:type="dxa" w:w="1152"/>
            <w:vAlign w:val="top"/>
          </w:tcPr>
          <w:p>
            <w:r>
              <w:t>Medio</w:t>
            </w:r>
          </w:p>
        </w:tc>
      </w:tr>
      <w:tr>
        <w:tc>
          <w:tcPr>
            <w:tcW w:type="dxa" w:w="3744"/>
            <w:vAlign w:val="top"/>
          </w:tcPr>
          <w:p>
            <w:r>
              <w:t>Capital Pioneras Emprende</w:t>
            </w:r>
          </w:p>
        </w:tc>
        <w:tc>
          <w:tcPr>
            <w:tcW w:type="dxa" w:w="1008"/>
            <w:vAlign w:val="top"/>
          </w:tcPr>
          <w:p>
            <w:r>
              <w:t>314</w:t>
            </w:r>
          </w:p>
        </w:tc>
        <w:tc>
          <w:tcPr>
            <w:tcW w:type="dxa" w:w="864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5</w:t>
            </w:r>
          </w:p>
        </w:tc>
        <w:tc>
          <w:tcPr>
            <w:tcW w:type="dxa" w:w="1152"/>
            <w:vAlign w:val="top"/>
          </w:tcPr>
          <w:p>
            <w:r>
              <w:t>0</w:t>
            </w:r>
          </w:p>
        </w:tc>
        <w:tc>
          <w:tcPr>
            <w:tcW w:type="dxa" w:w="1152"/>
            <w:vAlign w:val="top"/>
          </w:tcPr>
          <w:p>
            <w:r>
              <w:t>Alto</w:t>
            </w:r>
          </w:p>
        </w:tc>
      </w:tr>
      <w:tr>
        <w:tc>
          <w:tcPr>
            <w:tcW w:type="dxa" w:w="3744"/>
            <w:vAlign w:val="top"/>
          </w:tcPr>
          <w:p>
            <w:r>
              <w:t>Pymes Globales</w:t>
            </w:r>
          </w:p>
        </w:tc>
        <w:tc>
          <w:tcPr>
            <w:tcW w:type="dxa" w:w="1008"/>
            <w:vAlign w:val="top"/>
          </w:tcPr>
          <w:p>
            <w:r>
              <w:t>25</w:t>
            </w:r>
          </w:p>
        </w:tc>
        <w:tc>
          <w:tcPr>
            <w:tcW w:type="dxa" w:w="864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152"/>
            <w:vAlign w:val="top"/>
          </w:tcPr>
          <w:p>
            <w:r>
              <w:t>2</w:t>
            </w:r>
          </w:p>
        </w:tc>
        <w:tc>
          <w:tcPr>
            <w:tcW w:type="dxa" w:w="1152"/>
            <w:vAlign w:val="top"/>
          </w:tcPr>
          <w:p>
            <w:r>
              <w:t>Medio</w:t>
            </w:r>
          </w:p>
        </w:tc>
      </w:tr>
      <w:tr>
        <w:tc>
          <w:tcPr>
            <w:tcW w:type="dxa" w:w="3744"/>
            <w:vAlign w:val="top"/>
          </w:tcPr>
          <w:p>
            <w:r>
              <w:t>Negocios Digitales</w:t>
            </w:r>
          </w:p>
        </w:tc>
        <w:tc>
          <w:tcPr>
            <w:tcW w:type="dxa" w:w="1008"/>
            <w:vAlign w:val="top"/>
          </w:tcPr>
          <w:p>
            <w:r>
              <w:t>78</w:t>
            </w:r>
          </w:p>
        </w:tc>
        <w:tc>
          <w:tcPr>
            <w:tcW w:type="dxa" w:w="864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008"/>
            <w:vAlign w:val="top"/>
          </w:tcPr>
          <w:p>
            <w:r>
              <w:t>0</w:t>
            </w:r>
          </w:p>
        </w:tc>
        <w:tc>
          <w:tcPr>
            <w:tcW w:type="dxa" w:w="1152"/>
            <w:vAlign w:val="top"/>
          </w:tcPr>
          <w:p>
            <w:r>
              <w:t>4</w:t>
            </w:r>
          </w:p>
        </w:tc>
        <w:tc>
          <w:tcPr>
            <w:tcW w:type="dxa" w:w="1152"/>
            <w:vAlign w:val="top"/>
          </w:tcPr>
          <w:p>
            <w:r>
              <w:t>Medio</w:t>
            </w:r>
          </w:p>
        </w:tc>
      </w:tr>
    </w:tbl>
    <w:p/>
    <w:p>
      <w:pPr>
        <w:pStyle w:val="Heading1"/>
      </w:pPr>
      <w:r>
        <w:rPr>
          <w:rFonts w:ascii="Arial" w:hAnsi="Arial"/>
        </w:rPr>
        <w:t>4. Revisión por proyecto/fondo</w:t>
      </w:r>
    </w:p>
    <w:p>
      <w:pPr>
        <w:pStyle w:val="Heading2"/>
      </w:pPr>
      <w:r>
        <w:rPr>
          <w:rFonts w:ascii="Arial" w:hAnsi="Arial"/>
        </w:rPr>
        <w:t>Digitaliza Tu Almacén</w:t>
      </w:r>
    </w:p>
    <w:p>
      <w:r>
        <w:t>Archivo original: Digitaliza tu almacén 2025.csv</w:t>
      </w:r>
    </w:p>
    <w:p>
      <w:r>
        <w:t>Programa informado dentro del CSV: Digitaliza Tu Almacén</w:t>
      </w:r>
    </w:p>
    <w:p>
      <w:r>
        <w:t>Sección declarada: Desarrollo Empresarial / Digitaliza tu Almacén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744"/>
            <w:shd w:fill="1F4E79"/>
          </w:tcPr>
          <w:p>
            <w:r>
              <w:rPr>
                <w:b/>
                <w:color w:val="FFFFFF"/>
              </w:rPr>
              <w:t>Indicador</w:t>
            </w:r>
          </w:p>
        </w:tc>
        <w:tc>
          <w:tcPr>
            <w:tcW w:type="dxa" w:w="1440"/>
            <w:shd w:fill="1F4E79"/>
          </w:tcPr>
          <w:p>
            <w:r>
              <w:rPr>
                <w:b/>
                <w:color w:val="FFFFFF"/>
              </w:rPr>
              <w:t>Valor</w:t>
            </w:r>
          </w:p>
        </w:tc>
      </w:tr>
      <w:tr>
        <w:tc>
          <w:tcPr>
            <w:tcW w:type="dxa" w:w="3744"/>
            <w:vAlign w:val="top"/>
          </w:tcPr>
          <w:p>
            <w:r>
              <w:t>Registros</w:t>
            </w:r>
          </w:p>
        </w:tc>
        <w:tc>
          <w:tcPr>
            <w:tcW w:type="dxa" w:w="1440"/>
            <w:vAlign w:val="top"/>
          </w:tcPr>
          <w:p>
            <w:r>
              <w:t>410</w:t>
            </w:r>
          </w:p>
        </w:tc>
      </w:tr>
      <w:tr>
        <w:tc>
          <w:tcPr>
            <w:tcW w:type="dxa" w:w="3744"/>
            <w:vAlign w:val="top"/>
          </w:tcPr>
          <w:p>
            <w:r>
              <w:t>Razones sociales únicas</w:t>
            </w:r>
          </w:p>
        </w:tc>
        <w:tc>
          <w:tcPr>
            <w:tcW w:type="dxa" w:w="1440"/>
            <w:vAlign w:val="top"/>
          </w:tcPr>
          <w:p>
            <w:r>
              <w:t>408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exactos</w:t>
            </w:r>
          </w:p>
        </w:tc>
        <w:tc>
          <w:tcPr>
            <w:tcW w:type="dxa" w:w="1440"/>
            <w:vAlign w:val="top"/>
          </w:tcPr>
          <w:p>
            <w:r>
              <w:t>2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nominales</w:t>
            </w:r>
          </w:p>
        </w:tc>
        <w:tc>
          <w:tcPr>
            <w:tcW w:type="dxa" w:w="1440"/>
            <w:vAlign w:val="top"/>
          </w:tcPr>
          <w:p>
            <w:r>
              <w:t>4</w:t>
            </w:r>
          </w:p>
        </w:tc>
      </w:tr>
      <w:tr>
        <w:tc>
          <w:tcPr>
            <w:tcW w:type="dxa" w:w="3744"/>
            <w:vAlign w:val="top"/>
          </w:tcPr>
          <w:p>
            <w:r>
              <w:t>Números de acto únicos</w:t>
            </w:r>
          </w:p>
        </w:tc>
        <w:tc>
          <w:tcPr>
            <w:tcW w:type="dxa" w:w="1440"/>
            <w:vAlign w:val="top"/>
          </w:tcPr>
          <w:p>
            <w:r>
              <w:t>16</w:t>
            </w:r>
          </w:p>
        </w:tc>
      </w:tr>
      <w:tr>
        <w:tc>
          <w:tcPr>
            <w:tcW w:type="dxa" w:w="3744"/>
            <w:vAlign w:val="top"/>
          </w:tcPr>
          <w:p>
            <w:r>
              <w:t>Sin número de acto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Año distinto a fecha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Primer nombre masc.</w:t>
            </w:r>
          </w:p>
        </w:tc>
        <w:tc>
          <w:tcPr>
            <w:tcW w:type="dxa" w:w="1440"/>
            <w:vAlign w:val="top"/>
          </w:tcPr>
          <w:p>
            <w:r>
              <w:t>57</w:t>
            </w:r>
          </w:p>
        </w:tc>
      </w:tr>
    </w:tbl>
    <w:p/>
    <w:p>
      <w:pPr>
        <w:pStyle w:val="ListBullet"/>
      </w:pPr>
      <w:r>
        <w:t>2 registros integran duplicados exactos.</w:t>
      </w:r>
    </w:p>
    <w:p>
      <w:pPr>
        <w:pStyle w:val="ListBullet"/>
      </w:pPr>
      <w:r>
        <w:t>4 registros comparten Razón social normalizada dentro del mismo archivo.</w:t>
      </w:r>
    </w:p>
    <w:p>
      <w:pPr>
        <w:pStyle w:val="Heading2"/>
      </w:pPr>
      <w:r>
        <w:rPr>
          <w:rFonts w:ascii="Arial" w:hAnsi="Arial"/>
        </w:rPr>
        <w:t>Crece</w:t>
      </w:r>
    </w:p>
    <w:p>
      <w:r>
        <w:t>Archivo original: Crece; Fondo de desarrollo de negocios.csv</w:t>
      </w:r>
    </w:p>
    <w:p>
      <w:r>
        <w:t>Programa informado dentro del CSV: Crece</w:t>
      </w:r>
    </w:p>
    <w:p>
      <w:r>
        <w:t>Sección declarada: Desarrollo Empresarial / Crece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744"/>
            <w:shd w:fill="1F4E79"/>
          </w:tcPr>
          <w:p>
            <w:r>
              <w:rPr>
                <w:b/>
                <w:color w:val="FFFFFF"/>
              </w:rPr>
              <w:t>Indicador</w:t>
            </w:r>
          </w:p>
        </w:tc>
        <w:tc>
          <w:tcPr>
            <w:tcW w:type="dxa" w:w="1440"/>
            <w:shd w:fill="1F4E79"/>
          </w:tcPr>
          <w:p>
            <w:r>
              <w:rPr>
                <w:b/>
                <w:color w:val="FFFFFF"/>
              </w:rPr>
              <w:t>Valor</w:t>
            </w:r>
          </w:p>
        </w:tc>
      </w:tr>
      <w:tr>
        <w:tc>
          <w:tcPr>
            <w:tcW w:type="dxa" w:w="3744"/>
            <w:vAlign w:val="top"/>
          </w:tcPr>
          <w:p>
            <w:r>
              <w:t>Registros</w:t>
            </w:r>
          </w:p>
        </w:tc>
        <w:tc>
          <w:tcPr>
            <w:tcW w:type="dxa" w:w="1440"/>
            <w:vAlign w:val="top"/>
          </w:tcPr>
          <w:p>
            <w:r>
              <w:t>1006</w:t>
            </w:r>
          </w:p>
        </w:tc>
      </w:tr>
      <w:tr>
        <w:tc>
          <w:tcPr>
            <w:tcW w:type="dxa" w:w="3744"/>
            <w:vAlign w:val="top"/>
          </w:tcPr>
          <w:p>
            <w:r>
              <w:t>Razones sociales únicas</w:t>
            </w:r>
          </w:p>
        </w:tc>
        <w:tc>
          <w:tcPr>
            <w:tcW w:type="dxa" w:w="1440"/>
            <w:vAlign w:val="top"/>
          </w:tcPr>
          <w:p>
            <w:r>
              <w:t>1006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exactos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nominales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Números de acto únicos</w:t>
            </w:r>
          </w:p>
        </w:tc>
        <w:tc>
          <w:tcPr>
            <w:tcW w:type="dxa" w:w="1440"/>
            <w:vAlign w:val="top"/>
          </w:tcPr>
          <w:p>
            <w:r>
              <w:t>19</w:t>
            </w:r>
          </w:p>
        </w:tc>
      </w:tr>
      <w:tr>
        <w:tc>
          <w:tcPr>
            <w:tcW w:type="dxa" w:w="3744"/>
            <w:vAlign w:val="top"/>
          </w:tcPr>
          <w:p>
            <w:r>
              <w:t>Sin número de acto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Año distinto a fecha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Primer nombre masc.</w:t>
            </w:r>
          </w:p>
        </w:tc>
        <w:tc>
          <w:tcPr>
            <w:tcW w:type="dxa" w:w="1440"/>
            <w:vAlign w:val="top"/>
          </w:tcPr>
          <w:p>
            <w:r>
              <w:t>97</w:t>
            </w:r>
          </w:p>
        </w:tc>
      </w:tr>
    </w:tbl>
    <w:p/>
    <w:p>
      <w:pPr>
        <w:pStyle w:val="ListBullet"/>
      </w:pPr>
      <w:r>
        <w:t>Sin duplicados exactos ni campos de acto vacíos; mantiene falla estructural por ausencia de columnas críticas.</w:t>
      </w:r>
    </w:p>
    <w:p>
      <w:pPr>
        <w:pStyle w:val="Heading2"/>
      </w:pPr>
      <w:r>
        <w:rPr>
          <w:rFonts w:ascii="Arial" w:hAnsi="Arial"/>
        </w:rPr>
        <w:t>Formación Empresarial Ruta Digital</w:t>
      </w:r>
    </w:p>
    <w:p>
      <w:r>
        <w:t>Archivo original: Ruta Digital 2025.csv</w:t>
      </w:r>
    </w:p>
    <w:p>
      <w:r>
        <w:t>Programa informado dentro del CSV: Formación Empresarial Ruta Digital</w:t>
      </w:r>
    </w:p>
    <w:p>
      <w:r>
        <w:t>Sección declarada: Desarrollo Empresarial / Ruta Digital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744"/>
            <w:shd w:fill="1F4E79"/>
          </w:tcPr>
          <w:p>
            <w:r>
              <w:rPr>
                <w:b/>
                <w:color w:val="FFFFFF"/>
              </w:rPr>
              <w:t>Indicador</w:t>
            </w:r>
          </w:p>
        </w:tc>
        <w:tc>
          <w:tcPr>
            <w:tcW w:type="dxa" w:w="1440"/>
            <w:shd w:fill="1F4E79"/>
          </w:tcPr>
          <w:p>
            <w:r>
              <w:rPr>
                <w:b/>
                <w:color w:val="FFFFFF"/>
              </w:rPr>
              <w:t>Valor</w:t>
            </w:r>
          </w:p>
        </w:tc>
      </w:tr>
      <w:tr>
        <w:tc>
          <w:tcPr>
            <w:tcW w:type="dxa" w:w="3744"/>
            <w:vAlign w:val="top"/>
          </w:tcPr>
          <w:p>
            <w:r>
              <w:t>Registros</w:t>
            </w:r>
          </w:p>
        </w:tc>
        <w:tc>
          <w:tcPr>
            <w:tcW w:type="dxa" w:w="1440"/>
            <w:vAlign w:val="top"/>
          </w:tcPr>
          <w:p>
            <w:r>
              <w:t>690</w:t>
            </w:r>
          </w:p>
        </w:tc>
      </w:tr>
      <w:tr>
        <w:tc>
          <w:tcPr>
            <w:tcW w:type="dxa" w:w="3744"/>
            <w:vAlign w:val="top"/>
          </w:tcPr>
          <w:p>
            <w:r>
              <w:t>Razones sociales únicas</w:t>
            </w:r>
          </w:p>
        </w:tc>
        <w:tc>
          <w:tcPr>
            <w:tcW w:type="dxa" w:w="1440"/>
            <w:vAlign w:val="top"/>
          </w:tcPr>
          <w:p>
            <w:r>
              <w:t>615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exactos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nominales</w:t>
            </w:r>
          </w:p>
        </w:tc>
        <w:tc>
          <w:tcPr>
            <w:tcW w:type="dxa" w:w="1440"/>
            <w:vAlign w:val="top"/>
          </w:tcPr>
          <w:p>
            <w:r>
              <w:t>150</w:t>
            </w:r>
          </w:p>
        </w:tc>
      </w:tr>
      <w:tr>
        <w:tc>
          <w:tcPr>
            <w:tcW w:type="dxa" w:w="3744"/>
            <w:vAlign w:val="top"/>
          </w:tcPr>
          <w:p>
            <w:r>
              <w:t>Números de acto únicos</w:t>
            </w:r>
          </w:p>
        </w:tc>
        <w:tc>
          <w:tcPr>
            <w:tcW w:type="dxa" w:w="1440"/>
            <w:vAlign w:val="top"/>
          </w:tcPr>
          <w:p>
            <w:r>
              <w:t>18</w:t>
            </w:r>
          </w:p>
        </w:tc>
      </w:tr>
      <w:tr>
        <w:tc>
          <w:tcPr>
            <w:tcW w:type="dxa" w:w="3744"/>
            <w:vAlign w:val="top"/>
          </w:tcPr>
          <w:p>
            <w:r>
              <w:t>Sin número de acto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Año distinto a fecha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Primer nombre masc.</w:t>
            </w:r>
          </w:p>
        </w:tc>
        <w:tc>
          <w:tcPr>
            <w:tcW w:type="dxa" w:w="1440"/>
            <w:vAlign w:val="top"/>
          </w:tcPr>
          <w:p>
            <w:r>
              <w:t>54</w:t>
            </w:r>
          </w:p>
        </w:tc>
      </w:tr>
    </w:tbl>
    <w:p/>
    <w:p>
      <w:pPr>
        <w:pStyle w:val="ListBullet"/>
      </w:pPr>
      <w:r>
        <w:t>150 registros comparten Razón social normalizada dentro del mismo archivo.</w:t>
      </w:r>
    </w:p>
    <w:p>
      <w:pPr>
        <w:pStyle w:val="Heading2"/>
      </w:pPr>
      <w:r>
        <w:rPr>
          <w:rFonts w:ascii="Arial" w:hAnsi="Arial"/>
        </w:rPr>
        <w:t>Promoción y Canales de Comercialización</w:t>
      </w:r>
    </w:p>
    <w:p>
      <w:r>
        <w:t>Archivo original: Promoción y canales de comercialización.csv</w:t>
      </w:r>
    </w:p>
    <w:p>
      <w:r>
        <w:t>Programa informado dentro del CSV: Promoción y Canales de Comercialización</w:t>
      </w:r>
    </w:p>
    <w:p>
      <w:r>
        <w:t>Sección declarada: Desarrollo Empresarial / Promoción y canales de comercialización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744"/>
            <w:shd w:fill="1F4E79"/>
          </w:tcPr>
          <w:p>
            <w:r>
              <w:rPr>
                <w:b/>
                <w:color w:val="FFFFFF"/>
              </w:rPr>
              <w:t>Indicador</w:t>
            </w:r>
          </w:p>
        </w:tc>
        <w:tc>
          <w:tcPr>
            <w:tcW w:type="dxa" w:w="1440"/>
            <w:shd w:fill="1F4E79"/>
          </w:tcPr>
          <w:p>
            <w:r>
              <w:rPr>
                <w:b/>
                <w:color w:val="FFFFFF"/>
              </w:rPr>
              <w:t>Valor</w:t>
            </w:r>
          </w:p>
        </w:tc>
      </w:tr>
      <w:tr>
        <w:tc>
          <w:tcPr>
            <w:tcW w:type="dxa" w:w="3744"/>
            <w:vAlign w:val="top"/>
          </w:tcPr>
          <w:p>
            <w:r>
              <w:t>Registros</w:t>
            </w:r>
          </w:p>
        </w:tc>
        <w:tc>
          <w:tcPr>
            <w:tcW w:type="dxa" w:w="1440"/>
            <w:vAlign w:val="top"/>
          </w:tcPr>
          <w:p>
            <w:r>
              <w:t>626</w:t>
            </w:r>
          </w:p>
        </w:tc>
      </w:tr>
      <w:tr>
        <w:tc>
          <w:tcPr>
            <w:tcW w:type="dxa" w:w="3744"/>
            <w:vAlign w:val="top"/>
          </w:tcPr>
          <w:p>
            <w:r>
              <w:t>Razones sociales únicas</w:t>
            </w:r>
          </w:p>
        </w:tc>
        <w:tc>
          <w:tcPr>
            <w:tcW w:type="dxa" w:w="1440"/>
            <w:vAlign w:val="top"/>
          </w:tcPr>
          <w:p>
            <w:r>
              <w:t>614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exactos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nominales</w:t>
            </w:r>
          </w:p>
        </w:tc>
        <w:tc>
          <w:tcPr>
            <w:tcW w:type="dxa" w:w="1440"/>
            <w:vAlign w:val="top"/>
          </w:tcPr>
          <w:p>
            <w:r>
              <w:t>24</w:t>
            </w:r>
          </w:p>
        </w:tc>
      </w:tr>
      <w:tr>
        <w:tc>
          <w:tcPr>
            <w:tcW w:type="dxa" w:w="3744"/>
            <w:vAlign w:val="top"/>
          </w:tcPr>
          <w:p>
            <w:r>
              <w:t>Números de acto únicos</w:t>
            </w:r>
          </w:p>
        </w:tc>
        <w:tc>
          <w:tcPr>
            <w:tcW w:type="dxa" w:w="1440"/>
            <w:vAlign w:val="top"/>
          </w:tcPr>
          <w:p>
            <w:r>
              <w:t>19</w:t>
            </w:r>
          </w:p>
        </w:tc>
      </w:tr>
      <w:tr>
        <w:tc>
          <w:tcPr>
            <w:tcW w:type="dxa" w:w="3744"/>
            <w:vAlign w:val="top"/>
          </w:tcPr>
          <w:p>
            <w:r>
              <w:t>Sin número de acto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Año distinto a fecha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Primer nombre masc.</w:t>
            </w:r>
          </w:p>
        </w:tc>
        <w:tc>
          <w:tcPr>
            <w:tcW w:type="dxa" w:w="1440"/>
            <w:vAlign w:val="top"/>
          </w:tcPr>
          <w:p>
            <w:r>
              <w:t>36</w:t>
            </w:r>
          </w:p>
        </w:tc>
      </w:tr>
    </w:tbl>
    <w:p/>
    <w:p>
      <w:pPr>
        <w:pStyle w:val="ListBullet"/>
      </w:pPr>
      <w:r>
        <w:t>24 registros comparten Razón social normalizada dentro del mismo archivo.</w:t>
      </w:r>
    </w:p>
    <w:p>
      <w:pPr>
        <w:pStyle w:val="Heading2"/>
      </w:pPr>
      <w:r>
        <w:rPr>
          <w:rFonts w:ascii="Arial" w:hAnsi="Arial"/>
        </w:rPr>
        <w:t>Capital Semilla Emprende</w:t>
      </w:r>
    </w:p>
    <w:p>
      <w:r>
        <w:t>Archivo original: Capital Semilla Emprende 2025 (aparece en el documento como nombre Capital Pioneras Emprende y además tiene hombres, comparar vs Capital Pioneras Emprende por duplicación o mas irregularidades.csv</w:t>
      </w:r>
    </w:p>
    <w:p>
      <w:r>
        <w:t>Programa informado dentro del CSV: Capital Pioneras Emprende</w:t>
      </w:r>
    </w:p>
    <w:p>
      <w:r>
        <w:t>Sección declarada: Desarrollo Empresarial / Capital Semilla Emprende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744"/>
            <w:shd w:fill="1F4E79"/>
          </w:tcPr>
          <w:p>
            <w:r>
              <w:rPr>
                <w:b/>
                <w:color w:val="FFFFFF"/>
              </w:rPr>
              <w:t>Indicador</w:t>
            </w:r>
          </w:p>
        </w:tc>
        <w:tc>
          <w:tcPr>
            <w:tcW w:type="dxa" w:w="1440"/>
            <w:shd w:fill="1F4E79"/>
          </w:tcPr>
          <w:p>
            <w:r>
              <w:rPr>
                <w:b/>
                <w:color w:val="FFFFFF"/>
              </w:rPr>
              <w:t>Valor</w:t>
            </w:r>
          </w:p>
        </w:tc>
      </w:tr>
      <w:tr>
        <w:tc>
          <w:tcPr>
            <w:tcW w:type="dxa" w:w="3744"/>
            <w:vAlign w:val="top"/>
          </w:tcPr>
          <w:p>
            <w:r>
              <w:t>Registros</w:t>
            </w:r>
          </w:p>
        </w:tc>
        <w:tc>
          <w:tcPr>
            <w:tcW w:type="dxa" w:w="1440"/>
            <w:vAlign w:val="top"/>
          </w:tcPr>
          <w:p>
            <w:r>
              <w:t>546</w:t>
            </w:r>
          </w:p>
        </w:tc>
      </w:tr>
      <w:tr>
        <w:tc>
          <w:tcPr>
            <w:tcW w:type="dxa" w:w="3744"/>
            <w:vAlign w:val="top"/>
          </w:tcPr>
          <w:p>
            <w:r>
              <w:t>Razones sociales únicas</w:t>
            </w:r>
          </w:p>
        </w:tc>
        <w:tc>
          <w:tcPr>
            <w:tcW w:type="dxa" w:w="1440"/>
            <w:vAlign w:val="top"/>
          </w:tcPr>
          <w:p>
            <w:r>
              <w:t>546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exactos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nominales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Números de acto únicos</w:t>
            </w:r>
          </w:p>
        </w:tc>
        <w:tc>
          <w:tcPr>
            <w:tcW w:type="dxa" w:w="1440"/>
            <w:vAlign w:val="top"/>
          </w:tcPr>
          <w:p>
            <w:r>
              <w:t>19</w:t>
            </w:r>
          </w:p>
        </w:tc>
      </w:tr>
      <w:tr>
        <w:tc>
          <w:tcPr>
            <w:tcW w:type="dxa" w:w="3744"/>
            <w:vAlign w:val="top"/>
          </w:tcPr>
          <w:p>
            <w:r>
              <w:t>Sin número de acto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Año distinto a fecha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Primer nombre masc.</w:t>
            </w:r>
          </w:p>
        </w:tc>
        <w:tc>
          <w:tcPr>
            <w:tcW w:type="dxa" w:w="1440"/>
            <w:vAlign w:val="top"/>
          </w:tcPr>
          <w:p>
            <w:r>
              <w:t>198</w:t>
            </w:r>
          </w:p>
        </w:tc>
      </w:tr>
    </w:tbl>
    <w:p/>
    <w:p>
      <w:pPr>
        <w:pStyle w:val="ListBullet"/>
      </w:pPr>
      <w:r>
        <w:t>Archivo/portal rotulado como Capital Semilla, pero campo Nombre Programa contiene Capital Pioneras Emprende.</w:t>
      </w:r>
    </w:p>
    <w:p>
      <w:pPr>
        <w:pStyle w:val="ListBullet"/>
      </w:pPr>
      <w:r>
        <w:t>198 registros con primer nombre nominalmente masculino en programa declarado para mujeres.</w:t>
      </w:r>
    </w:p>
    <w:p>
      <w:pPr>
        <w:pStyle w:val="Heading2"/>
      </w:pPr>
      <w:r>
        <w:rPr>
          <w:rFonts w:ascii="Arial" w:hAnsi="Arial"/>
        </w:rPr>
        <w:t>Capital Abeja Emprende</w:t>
      </w:r>
    </w:p>
    <w:p>
      <w:r>
        <w:t>Archivo original: Capital abeja emprende 2025.csv</w:t>
      </w:r>
    </w:p>
    <w:p>
      <w:r>
        <w:t>Programa informado dentro del CSV: Capital Abeja Emprende</w:t>
      </w:r>
    </w:p>
    <w:p>
      <w:r>
        <w:t>Sección declarada: Desarrollo Empresarial / Capital Abeja Emprende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744"/>
            <w:shd w:fill="1F4E79"/>
          </w:tcPr>
          <w:p>
            <w:r>
              <w:rPr>
                <w:b/>
                <w:color w:val="FFFFFF"/>
              </w:rPr>
              <w:t>Indicador</w:t>
            </w:r>
          </w:p>
        </w:tc>
        <w:tc>
          <w:tcPr>
            <w:tcW w:type="dxa" w:w="1440"/>
            <w:shd w:fill="1F4E79"/>
          </w:tcPr>
          <w:p>
            <w:r>
              <w:rPr>
                <w:b/>
                <w:color w:val="FFFFFF"/>
              </w:rPr>
              <w:t>Valor</w:t>
            </w:r>
          </w:p>
        </w:tc>
      </w:tr>
      <w:tr>
        <w:tc>
          <w:tcPr>
            <w:tcW w:type="dxa" w:w="3744"/>
            <w:vAlign w:val="top"/>
          </w:tcPr>
          <w:p>
            <w:r>
              <w:t>Registros</w:t>
            </w:r>
          </w:p>
        </w:tc>
        <w:tc>
          <w:tcPr>
            <w:tcW w:type="dxa" w:w="1440"/>
            <w:vAlign w:val="top"/>
          </w:tcPr>
          <w:p>
            <w:r>
              <w:t>933</w:t>
            </w:r>
          </w:p>
        </w:tc>
      </w:tr>
      <w:tr>
        <w:tc>
          <w:tcPr>
            <w:tcW w:type="dxa" w:w="3744"/>
            <w:vAlign w:val="top"/>
          </w:tcPr>
          <w:p>
            <w:r>
              <w:t>Razones sociales únicas</w:t>
            </w:r>
          </w:p>
        </w:tc>
        <w:tc>
          <w:tcPr>
            <w:tcW w:type="dxa" w:w="1440"/>
            <w:vAlign w:val="top"/>
          </w:tcPr>
          <w:p>
            <w:r>
              <w:t>899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exactos</w:t>
            </w:r>
          </w:p>
        </w:tc>
        <w:tc>
          <w:tcPr>
            <w:tcW w:type="dxa" w:w="1440"/>
            <w:vAlign w:val="top"/>
          </w:tcPr>
          <w:p>
            <w:r>
              <w:t>68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nominales</w:t>
            </w:r>
          </w:p>
        </w:tc>
        <w:tc>
          <w:tcPr>
            <w:tcW w:type="dxa" w:w="1440"/>
            <w:vAlign w:val="top"/>
          </w:tcPr>
          <w:p>
            <w:r>
              <w:t>68</w:t>
            </w:r>
          </w:p>
        </w:tc>
      </w:tr>
      <w:tr>
        <w:tc>
          <w:tcPr>
            <w:tcW w:type="dxa" w:w="3744"/>
            <w:vAlign w:val="top"/>
          </w:tcPr>
          <w:p>
            <w:r>
              <w:t>Números de acto únicos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Sin número de acto</w:t>
            </w:r>
          </w:p>
        </w:tc>
        <w:tc>
          <w:tcPr>
            <w:tcW w:type="dxa" w:w="1440"/>
            <w:vAlign w:val="top"/>
          </w:tcPr>
          <w:p>
            <w:r>
              <w:t>933</w:t>
            </w:r>
          </w:p>
        </w:tc>
      </w:tr>
      <w:tr>
        <w:tc>
          <w:tcPr>
            <w:tcW w:type="dxa" w:w="3744"/>
            <w:vAlign w:val="top"/>
          </w:tcPr>
          <w:p>
            <w:r>
              <w:t>Año distinto a fecha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Primer nombre masc.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</w:tbl>
    <w:p/>
    <w:p>
      <w:pPr>
        <w:pStyle w:val="ListBullet"/>
      </w:pPr>
      <w:r>
        <w:t>68 registros integran duplicados exactos.</w:t>
      </w:r>
    </w:p>
    <w:p>
      <w:pPr>
        <w:pStyle w:val="ListBullet"/>
      </w:pPr>
      <w:r>
        <w:t>68 registros comparten Razón social normalizada dentro del mismo archivo.</w:t>
      </w:r>
    </w:p>
    <w:p>
      <w:pPr>
        <w:pStyle w:val="ListBullet"/>
      </w:pPr>
      <w:r>
        <w:t>933 registros sin Número de acto.</w:t>
      </w:r>
    </w:p>
    <w:p>
      <w:pPr>
        <w:pStyle w:val="Heading2"/>
      </w:pPr>
      <w:r>
        <w:rPr>
          <w:rFonts w:ascii="Arial" w:hAnsi="Arial"/>
        </w:rPr>
        <w:t>Mejora Negocios</w:t>
      </w:r>
    </w:p>
    <w:p>
      <w:r>
        <w:t>Archivo original: Mejora Negocios 2025.csv</w:t>
      </w:r>
    </w:p>
    <w:p>
      <w:r>
        <w:t>Programa informado dentro del CSV: Mejora Negocios</w:t>
      </w:r>
    </w:p>
    <w:p>
      <w:r>
        <w:t>Sección declarada: Desarrollo Empresarial / Mejora Negocios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744"/>
            <w:shd w:fill="1F4E79"/>
          </w:tcPr>
          <w:p>
            <w:r>
              <w:rPr>
                <w:b/>
                <w:color w:val="FFFFFF"/>
              </w:rPr>
              <w:t>Indicador</w:t>
            </w:r>
          </w:p>
        </w:tc>
        <w:tc>
          <w:tcPr>
            <w:tcW w:type="dxa" w:w="1440"/>
            <w:shd w:fill="1F4E79"/>
          </w:tcPr>
          <w:p>
            <w:r>
              <w:rPr>
                <w:b/>
                <w:color w:val="FFFFFF"/>
              </w:rPr>
              <w:t>Valor</w:t>
            </w:r>
          </w:p>
        </w:tc>
      </w:tr>
      <w:tr>
        <w:tc>
          <w:tcPr>
            <w:tcW w:type="dxa" w:w="3744"/>
            <w:vAlign w:val="top"/>
          </w:tcPr>
          <w:p>
            <w:r>
              <w:t>Registros</w:t>
            </w:r>
          </w:p>
        </w:tc>
        <w:tc>
          <w:tcPr>
            <w:tcW w:type="dxa" w:w="1440"/>
            <w:vAlign w:val="top"/>
          </w:tcPr>
          <w:p>
            <w:r>
              <w:t>100</w:t>
            </w:r>
          </w:p>
        </w:tc>
      </w:tr>
      <w:tr>
        <w:tc>
          <w:tcPr>
            <w:tcW w:type="dxa" w:w="3744"/>
            <w:vAlign w:val="top"/>
          </w:tcPr>
          <w:p>
            <w:r>
              <w:t>Razones sociales únicas</w:t>
            </w:r>
          </w:p>
        </w:tc>
        <w:tc>
          <w:tcPr>
            <w:tcW w:type="dxa" w:w="1440"/>
            <w:vAlign w:val="top"/>
          </w:tcPr>
          <w:p>
            <w:r>
              <w:t>99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exactos</w:t>
            </w:r>
          </w:p>
        </w:tc>
        <w:tc>
          <w:tcPr>
            <w:tcW w:type="dxa" w:w="1440"/>
            <w:vAlign w:val="top"/>
          </w:tcPr>
          <w:p>
            <w:r>
              <w:t>2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nominales</w:t>
            </w:r>
          </w:p>
        </w:tc>
        <w:tc>
          <w:tcPr>
            <w:tcW w:type="dxa" w:w="1440"/>
            <w:vAlign w:val="top"/>
          </w:tcPr>
          <w:p>
            <w:r>
              <w:t>2</w:t>
            </w:r>
          </w:p>
        </w:tc>
      </w:tr>
      <w:tr>
        <w:tc>
          <w:tcPr>
            <w:tcW w:type="dxa" w:w="3744"/>
            <w:vAlign w:val="top"/>
          </w:tcPr>
          <w:p>
            <w:r>
              <w:t>Números de acto únicos</w:t>
            </w:r>
          </w:p>
        </w:tc>
        <w:tc>
          <w:tcPr>
            <w:tcW w:type="dxa" w:w="1440"/>
            <w:vAlign w:val="top"/>
          </w:tcPr>
          <w:p>
            <w:r>
              <w:t>1</w:t>
            </w:r>
          </w:p>
        </w:tc>
      </w:tr>
      <w:tr>
        <w:tc>
          <w:tcPr>
            <w:tcW w:type="dxa" w:w="3744"/>
            <w:vAlign w:val="top"/>
          </w:tcPr>
          <w:p>
            <w:r>
              <w:t>Sin número de acto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Año distinto a fecha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Primer nombre masc.</w:t>
            </w:r>
          </w:p>
        </w:tc>
        <w:tc>
          <w:tcPr>
            <w:tcW w:type="dxa" w:w="1440"/>
            <w:vAlign w:val="top"/>
          </w:tcPr>
          <w:p>
            <w:r>
              <w:t>1</w:t>
            </w:r>
          </w:p>
        </w:tc>
      </w:tr>
    </w:tbl>
    <w:p/>
    <w:p>
      <w:pPr>
        <w:pStyle w:val="ListBullet"/>
      </w:pPr>
      <w:r>
        <w:t>2 registros integran duplicados exactos.</w:t>
      </w:r>
    </w:p>
    <w:p>
      <w:pPr>
        <w:pStyle w:val="ListBullet"/>
      </w:pPr>
      <w:r>
        <w:t>2 registros comparten Razón social normalizada dentro del mismo archivo.</w:t>
      </w:r>
    </w:p>
    <w:p>
      <w:pPr>
        <w:pStyle w:val="Heading2"/>
      </w:pPr>
      <w:r>
        <w:rPr>
          <w:rFonts w:ascii="Arial" w:hAnsi="Arial"/>
        </w:rPr>
        <w:t>Crece Sostenible</w:t>
      </w:r>
    </w:p>
    <w:p>
      <w:r>
        <w:t>Archivo original: Crece Sostenible 2025.csv</w:t>
      </w:r>
    </w:p>
    <w:p>
      <w:r>
        <w:t>Programa informado dentro del CSV: Crece Sostenible</w:t>
      </w:r>
    </w:p>
    <w:p>
      <w:r>
        <w:t>Sección declarada: Desarrollo Empresarial / Crece Sostenible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744"/>
            <w:shd w:fill="1F4E79"/>
          </w:tcPr>
          <w:p>
            <w:r>
              <w:rPr>
                <w:b/>
                <w:color w:val="FFFFFF"/>
              </w:rPr>
              <w:t>Indicador</w:t>
            </w:r>
          </w:p>
        </w:tc>
        <w:tc>
          <w:tcPr>
            <w:tcW w:type="dxa" w:w="1440"/>
            <w:shd w:fill="1F4E79"/>
          </w:tcPr>
          <w:p>
            <w:r>
              <w:rPr>
                <w:b/>
                <w:color w:val="FFFFFF"/>
              </w:rPr>
              <w:t>Valor</w:t>
            </w:r>
          </w:p>
        </w:tc>
      </w:tr>
      <w:tr>
        <w:tc>
          <w:tcPr>
            <w:tcW w:type="dxa" w:w="3744"/>
            <w:vAlign w:val="top"/>
          </w:tcPr>
          <w:p>
            <w:r>
              <w:t>Registros</w:t>
            </w:r>
          </w:p>
        </w:tc>
        <w:tc>
          <w:tcPr>
            <w:tcW w:type="dxa" w:w="1440"/>
            <w:vAlign w:val="top"/>
          </w:tcPr>
          <w:p>
            <w:r>
              <w:t>380</w:t>
            </w:r>
          </w:p>
        </w:tc>
      </w:tr>
      <w:tr>
        <w:tc>
          <w:tcPr>
            <w:tcW w:type="dxa" w:w="3744"/>
            <w:vAlign w:val="top"/>
          </w:tcPr>
          <w:p>
            <w:r>
              <w:t>Razones sociales únicas</w:t>
            </w:r>
          </w:p>
        </w:tc>
        <w:tc>
          <w:tcPr>
            <w:tcW w:type="dxa" w:w="1440"/>
            <w:vAlign w:val="top"/>
          </w:tcPr>
          <w:p>
            <w:r>
              <w:t>380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exactos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nominales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Números de acto únicos</w:t>
            </w:r>
          </w:p>
        </w:tc>
        <w:tc>
          <w:tcPr>
            <w:tcW w:type="dxa" w:w="1440"/>
            <w:vAlign w:val="top"/>
          </w:tcPr>
          <w:p>
            <w:r>
              <w:t>16</w:t>
            </w:r>
          </w:p>
        </w:tc>
      </w:tr>
      <w:tr>
        <w:tc>
          <w:tcPr>
            <w:tcW w:type="dxa" w:w="3744"/>
            <w:vAlign w:val="top"/>
          </w:tcPr>
          <w:p>
            <w:r>
              <w:t>Sin número de acto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Año distinto a fecha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Primer nombre masc.</w:t>
            </w:r>
          </w:p>
        </w:tc>
        <w:tc>
          <w:tcPr>
            <w:tcW w:type="dxa" w:w="1440"/>
            <w:vAlign w:val="top"/>
          </w:tcPr>
          <w:p>
            <w:r>
              <w:t>41</w:t>
            </w:r>
          </w:p>
        </w:tc>
      </w:tr>
    </w:tbl>
    <w:p/>
    <w:p>
      <w:pPr>
        <w:pStyle w:val="ListBullet"/>
      </w:pPr>
      <w:r>
        <w:t>Sin duplicados exactos ni campos de acto vacíos; mantiene falla estructural por ausencia de columnas críticas.</w:t>
      </w:r>
    </w:p>
    <w:p>
      <w:pPr>
        <w:pStyle w:val="Heading2"/>
      </w:pPr>
      <w:r>
        <w:rPr>
          <w:rFonts w:ascii="Arial" w:hAnsi="Arial"/>
        </w:rPr>
        <w:t>Capital Pioneras Emprende</w:t>
      </w:r>
    </w:p>
    <w:p>
      <w:r>
        <w:t>Archivo original: Capital Pioneras Emprende 2025 (comparar vs Capital Semilla Emprende 2025).csv</w:t>
      </w:r>
    </w:p>
    <w:p>
      <w:r>
        <w:t>Programa informado dentro del CSV: Capital Pioneras Emprende</w:t>
      </w:r>
    </w:p>
    <w:p>
      <w:r>
        <w:t>Sección declarada: Desarrollo Empresarial / Capital Pioneras Emprende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744"/>
            <w:shd w:fill="1F4E79"/>
          </w:tcPr>
          <w:p>
            <w:r>
              <w:rPr>
                <w:b/>
                <w:color w:val="FFFFFF"/>
              </w:rPr>
              <w:t>Indicador</w:t>
            </w:r>
          </w:p>
        </w:tc>
        <w:tc>
          <w:tcPr>
            <w:tcW w:type="dxa" w:w="1440"/>
            <w:shd w:fill="1F4E79"/>
          </w:tcPr>
          <w:p>
            <w:r>
              <w:rPr>
                <w:b/>
                <w:color w:val="FFFFFF"/>
              </w:rPr>
              <w:t>Valor</w:t>
            </w:r>
          </w:p>
        </w:tc>
      </w:tr>
      <w:tr>
        <w:tc>
          <w:tcPr>
            <w:tcW w:type="dxa" w:w="3744"/>
            <w:vAlign w:val="top"/>
          </w:tcPr>
          <w:p>
            <w:r>
              <w:t>Registros</w:t>
            </w:r>
          </w:p>
        </w:tc>
        <w:tc>
          <w:tcPr>
            <w:tcW w:type="dxa" w:w="1440"/>
            <w:vAlign w:val="top"/>
          </w:tcPr>
          <w:p>
            <w:r>
              <w:t>314</w:t>
            </w:r>
          </w:p>
        </w:tc>
      </w:tr>
      <w:tr>
        <w:tc>
          <w:tcPr>
            <w:tcW w:type="dxa" w:w="3744"/>
            <w:vAlign w:val="top"/>
          </w:tcPr>
          <w:p>
            <w:r>
              <w:t>Razones sociales únicas</w:t>
            </w:r>
          </w:p>
        </w:tc>
        <w:tc>
          <w:tcPr>
            <w:tcW w:type="dxa" w:w="1440"/>
            <w:vAlign w:val="top"/>
          </w:tcPr>
          <w:p>
            <w:r>
              <w:t>314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exactos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nominales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Números de acto únicos</w:t>
            </w:r>
          </w:p>
        </w:tc>
        <w:tc>
          <w:tcPr>
            <w:tcW w:type="dxa" w:w="1440"/>
            <w:vAlign w:val="top"/>
          </w:tcPr>
          <w:p>
            <w:r>
              <w:t>16</w:t>
            </w:r>
          </w:p>
        </w:tc>
      </w:tr>
      <w:tr>
        <w:tc>
          <w:tcPr>
            <w:tcW w:type="dxa" w:w="3744"/>
            <w:vAlign w:val="top"/>
          </w:tcPr>
          <w:p>
            <w:r>
              <w:t>Sin número de acto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Año distinto a fecha</w:t>
            </w:r>
          </w:p>
        </w:tc>
        <w:tc>
          <w:tcPr>
            <w:tcW w:type="dxa" w:w="1440"/>
            <w:vAlign w:val="top"/>
          </w:tcPr>
          <w:p>
            <w:r>
              <w:t>5</w:t>
            </w:r>
          </w:p>
        </w:tc>
      </w:tr>
      <w:tr>
        <w:tc>
          <w:tcPr>
            <w:tcW w:type="dxa" w:w="3744"/>
            <w:vAlign w:val="top"/>
          </w:tcPr>
          <w:p>
            <w:r>
              <w:t>Primer nombre masc.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</w:tbl>
    <w:p/>
    <w:p>
      <w:pPr>
        <w:pStyle w:val="ListBullet"/>
      </w:pPr>
      <w:r>
        <w:t>5 registros con Año distinto al año de Fecha otorgamiento.</w:t>
      </w:r>
    </w:p>
    <w:p>
      <w:pPr>
        <w:pStyle w:val="Heading2"/>
      </w:pPr>
      <w:r>
        <w:rPr>
          <w:rFonts w:ascii="Arial" w:hAnsi="Arial"/>
        </w:rPr>
        <w:t>Pymes Globales</w:t>
      </w:r>
    </w:p>
    <w:p>
      <w:r>
        <w:t>Archivo original: Pymes Globales 2025.csv</w:t>
      </w:r>
    </w:p>
    <w:p>
      <w:r>
        <w:t>Programa informado dentro del CSV: Pymes Globales</w:t>
      </w:r>
    </w:p>
    <w:p>
      <w:r>
        <w:t>Sección declarada: Desarrollo Empresarial / Pymes Globales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744"/>
            <w:shd w:fill="1F4E79"/>
          </w:tcPr>
          <w:p>
            <w:r>
              <w:rPr>
                <w:b/>
                <w:color w:val="FFFFFF"/>
              </w:rPr>
              <w:t>Indicador</w:t>
            </w:r>
          </w:p>
        </w:tc>
        <w:tc>
          <w:tcPr>
            <w:tcW w:type="dxa" w:w="1440"/>
            <w:shd w:fill="1F4E79"/>
          </w:tcPr>
          <w:p>
            <w:r>
              <w:rPr>
                <w:b/>
                <w:color w:val="FFFFFF"/>
              </w:rPr>
              <w:t>Valor</w:t>
            </w:r>
          </w:p>
        </w:tc>
      </w:tr>
      <w:tr>
        <w:tc>
          <w:tcPr>
            <w:tcW w:type="dxa" w:w="3744"/>
            <w:vAlign w:val="top"/>
          </w:tcPr>
          <w:p>
            <w:r>
              <w:t>Registros</w:t>
            </w:r>
          </w:p>
        </w:tc>
        <w:tc>
          <w:tcPr>
            <w:tcW w:type="dxa" w:w="1440"/>
            <w:vAlign w:val="top"/>
          </w:tcPr>
          <w:p>
            <w:r>
              <w:t>25</w:t>
            </w:r>
          </w:p>
        </w:tc>
      </w:tr>
      <w:tr>
        <w:tc>
          <w:tcPr>
            <w:tcW w:type="dxa" w:w="3744"/>
            <w:vAlign w:val="top"/>
          </w:tcPr>
          <w:p>
            <w:r>
              <w:t>Razones sociales únicas</w:t>
            </w:r>
          </w:p>
        </w:tc>
        <w:tc>
          <w:tcPr>
            <w:tcW w:type="dxa" w:w="1440"/>
            <w:vAlign w:val="top"/>
          </w:tcPr>
          <w:p>
            <w:r>
              <w:t>25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exactos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nominales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Números de acto únicos</w:t>
            </w:r>
          </w:p>
        </w:tc>
        <w:tc>
          <w:tcPr>
            <w:tcW w:type="dxa" w:w="1440"/>
            <w:vAlign w:val="top"/>
          </w:tcPr>
          <w:p>
            <w:r>
              <w:t>1</w:t>
            </w:r>
          </w:p>
        </w:tc>
      </w:tr>
      <w:tr>
        <w:tc>
          <w:tcPr>
            <w:tcW w:type="dxa" w:w="3744"/>
            <w:vAlign w:val="top"/>
          </w:tcPr>
          <w:p>
            <w:r>
              <w:t>Sin número de acto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Año distinto a fecha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Primer nombre masc.</w:t>
            </w:r>
          </w:p>
        </w:tc>
        <w:tc>
          <w:tcPr>
            <w:tcW w:type="dxa" w:w="1440"/>
            <w:vAlign w:val="top"/>
          </w:tcPr>
          <w:p>
            <w:r>
              <w:t>2</w:t>
            </w:r>
          </w:p>
        </w:tc>
      </w:tr>
    </w:tbl>
    <w:p/>
    <w:p>
      <w:pPr>
        <w:pStyle w:val="ListBullet"/>
      </w:pPr>
      <w:r>
        <w:t>Sin duplicados exactos ni campos de acto vacíos; mantiene falla estructural por ausencia de columnas críticas.</w:t>
      </w:r>
    </w:p>
    <w:p>
      <w:pPr>
        <w:pStyle w:val="Heading2"/>
      </w:pPr>
      <w:r>
        <w:rPr>
          <w:rFonts w:ascii="Arial" w:hAnsi="Arial"/>
        </w:rPr>
        <w:t>Negocios Digitales</w:t>
      </w:r>
    </w:p>
    <w:p>
      <w:r>
        <w:t>Archivo original: Negocios Digitales 2025.csv</w:t>
      </w:r>
    </w:p>
    <w:p>
      <w:r>
        <w:t>Programa informado dentro del CSV: Negocios Digitales</w:t>
      </w:r>
    </w:p>
    <w:p>
      <w:r>
        <w:t>Sección declarada: Desarrollo Empresarial / Negocios Digitales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744"/>
            <w:shd w:fill="1F4E79"/>
          </w:tcPr>
          <w:p>
            <w:r>
              <w:rPr>
                <w:b/>
                <w:color w:val="FFFFFF"/>
              </w:rPr>
              <w:t>Indicador</w:t>
            </w:r>
          </w:p>
        </w:tc>
        <w:tc>
          <w:tcPr>
            <w:tcW w:type="dxa" w:w="1440"/>
            <w:shd w:fill="1F4E79"/>
          </w:tcPr>
          <w:p>
            <w:r>
              <w:rPr>
                <w:b/>
                <w:color w:val="FFFFFF"/>
              </w:rPr>
              <w:t>Valor</w:t>
            </w:r>
          </w:p>
        </w:tc>
      </w:tr>
      <w:tr>
        <w:tc>
          <w:tcPr>
            <w:tcW w:type="dxa" w:w="3744"/>
            <w:vAlign w:val="top"/>
          </w:tcPr>
          <w:p>
            <w:r>
              <w:t>Registros</w:t>
            </w:r>
          </w:p>
        </w:tc>
        <w:tc>
          <w:tcPr>
            <w:tcW w:type="dxa" w:w="1440"/>
            <w:vAlign w:val="top"/>
          </w:tcPr>
          <w:p>
            <w:r>
              <w:t>78</w:t>
            </w:r>
          </w:p>
        </w:tc>
      </w:tr>
      <w:tr>
        <w:tc>
          <w:tcPr>
            <w:tcW w:type="dxa" w:w="3744"/>
            <w:vAlign w:val="top"/>
          </w:tcPr>
          <w:p>
            <w:r>
              <w:t>Razones sociales únicas</w:t>
            </w:r>
          </w:p>
        </w:tc>
        <w:tc>
          <w:tcPr>
            <w:tcW w:type="dxa" w:w="1440"/>
            <w:vAlign w:val="top"/>
          </w:tcPr>
          <w:p>
            <w:r>
              <w:t>78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exactos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Duplicados nominales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Números de acto únicos</w:t>
            </w:r>
          </w:p>
        </w:tc>
        <w:tc>
          <w:tcPr>
            <w:tcW w:type="dxa" w:w="1440"/>
            <w:vAlign w:val="top"/>
          </w:tcPr>
          <w:p>
            <w:r>
              <w:t>1</w:t>
            </w:r>
          </w:p>
        </w:tc>
      </w:tr>
      <w:tr>
        <w:tc>
          <w:tcPr>
            <w:tcW w:type="dxa" w:w="3744"/>
            <w:vAlign w:val="top"/>
          </w:tcPr>
          <w:p>
            <w:r>
              <w:t>Sin número de acto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Año distinto a fecha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3744"/>
            <w:vAlign w:val="top"/>
          </w:tcPr>
          <w:p>
            <w:r>
              <w:t>Primer nombre masc.</w:t>
            </w:r>
          </w:p>
        </w:tc>
        <w:tc>
          <w:tcPr>
            <w:tcW w:type="dxa" w:w="1440"/>
            <w:vAlign w:val="top"/>
          </w:tcPr>
          <w:p>
            <w:r>
              <w:t>4</w:t>
            </w:r>
          </w:p>
        </w:tc>
      </w:tr>
    </w:tbl>
    <w:p/>
    <w:p>
      <w:pPr>
        <w:pStyle w:val="ListBullet"/>
      </w:pPr>
      <w:r>
        <w:t>Sin duplicados exactos ni campos de acto vacíos; mantiene falla estructural por ausencia de columnas críticas.</w:t>
      </w:r>
    </w:p>
    <w:p>
      <w:pPr>
        <w:pStyle w:val="Heading1"/>
      </w:pPr>
      <w:r>
        <w:rPr>
          <w:rFonts w:ascii="Arial" w:hAnsi="Arial"/>
        </w:rPr>
        <w:t>5. Cruces entre programas</w:t>
      </w:r>
    </w:p>
    <w:p>
      <w:r>
        <w:t>El cruce por Razón social normalizada muestra 132 beneficiarios o razones sociales repetidas entre archivos. De ellos, 10 aparecen en tres o más archivos. El archivo cross-program-repeated-beneficiaries.csv conserva la lista completa para revisión.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4752"/>
            <w:shd w:fill="1F4E79"/>
          </w:tcPr>
          <w:p>
            <w:r>
              <w:rPr>
                <w:b/>
                <w:color w:val="FFFFFF"/>
              </w:rPr>
              <w:t>Razón social</w:t>
            </w:r>
          </w:p>
        </w:tc>
        <w:tc>
          <w:tcPr>
            <w:tcW w:type="dxa" w:w="1008"/>
            <w:shd w:fill="1F4E79"/>
          </w:tcPr>
          <w:p>
            <w:r>
              <w:rPr>
                <w:b/>
                <w:color w:val="FFFFFF"/>
              </w:rPr>
              <w:t>Archivos</w:t>
            </w:r>
          </w:p>
        </w:tc>
        <w:tc>
          <w:tcPr>
            <w:tcW w:type="dxa" w:w="4320"/>
            <w:shd w:fill="1F4E79"/>
          </w:tcPr>
          <w:p>
            <w:r>
              <w:rPr>
                <w:b/>
                <w:color w:val="FFFFFF"/>
              </w:rPr>
              <w:t>Programas</w:t>
            </w:r>
          </w:p>
        </w:tc>
      </w:tr>
      <w:tr>
        <w:tc>
          <w:tcPr>
            <w:tcW w:type="dxa" w:w="4752"/>
            <w:vAlign w:val="top"/>
          </w:tcPr>
          <w:p>
            <w:r>
              <w:t>MAPU KIMUN SPA</w:t>
            </w:r>
          </w:p>
        </w:tc>
        <w:tc>
          <w:tcPr>
            <w:tcW w:type="dxa" w:w="1008"/>
            <w:vAlign w:val="top"/>
          </w:tcPr>
          <w:p>
            <w:r>
              <w:t>3</w:t>
            </w:r>
          </w:p>
        </w:tc>
        <w:tc>
          <w:tcPr>
            <w:tcW w:type="dxa" w:w="4320"/>
            <w:vAlign w:val="top"/>
          </w:tcPr>
          <w:p>
            <w:r>
              <w:t>Crece Sostenible | Formación Empresarial Ruta Digital | Pymes Globales</w:t>
            </w:r>
          </w:p>
        </w:tc>
      </w:tr>
      <w:tr>
        <w:tc>
          <w:tcPr>
            <w:tcW w:type="dxa" w:w="4752"/>
            <w:vAlign w:val="top"/>
          </w:tcPr>
          <w:p>
            <w:r>
              <w:t>AIR WASH SPA</w:t>
            </w:r>
          </w:p>
        </w:tc>
        <w:tc>
          <w:tcPr>
            <w:tcW w:type="dxa" w:w="1008"/>
            <w:vAlign w:val="top"/>
          </w:tcPr>
          <w:p>
            <w:r>
              <w:t>3</w:t>
            </w:r>
          </w:p>
        </w:tc>
        <w:tc>
          <w:tcPr>
            <w:tcW w:type="dxa" w:w="4320"/>
            <w:vAlign w:val="top"/>
          </w:tcPr>
          <w:p>
            <w:r>
              <w:t>Crece Sostenible | Formación Empresarial Ruta Digital | Mejora Negocios</w:t>
            </w:r>
          </w:p>
        </w:tc>
      </w:tr>
      <w:tr>
        <w:tc>
          <w:tcPr>
            <w:tcW w:type="dxa" w:w="4752"/>
            <w:vAlign w:val="top"/>
          </w:tcPr>
          <w:p>
            <w:r>
              <w:t>ALFONSINO SPA</w:t>
            </w:r>
          </w:p>
        </w:tc>
        <w:tc>
          <w:tcPr>
            <w:tcW w:type="dxa" w:w="1008"/>
            <w:vAlign w:val="top"/>
          </w:tcPr>
          <w:p>
            <w:r>
              <w:t>3</w:t>
            </w:r>
          </w:p>
        </w:tc>
        <w:tc>
          <w:tcPr>
            <w:tcW w:type="dxa" w:w="4320"/>
            <w:vAlign w:val="top"/>
          </w:tcPr>
          <w:p>
            <w:r>
              <w:t>Formación Empresarial Ruta Digital | Negocios Digitales | Pymes Globales</w:t>
            </w:r>
          </w:p>
        </w:tc>
      </w:tr>
      <w:tr>
        <w:tc>
          <w:tcPr>
            <w:tcW w:type="dxa" w:w="4752"/>
            <w:vAlign w:val="top"/>
          </w:tcPr>
          <w:p>
            <w:r>
              <w:t>BE NATURAL SPA</w:t>
            </w:r>
          </w:p>
        </w:tc>
        <w:tc>
          <w:tcPr>
            <w:tcW w:type="dxa" w:w="1008"/>
            <w:vAlign w:val="top"/>
          </w:tcPr>
          <w:p>
            <w:r>
              <w:t>3</w:t>
            </w:r>
          </w:p>
        </w:tc>
        <w:tc>
          <w:tcPr>
            <w:tcW w:type="dxa" w:w="4320"/>
            <w:vAlign w:val="top"/>
          </w:tcPr>
          <w:p>
            <w:r>
              <w:t>Crece Sostenible | Promoción y Canales de Comercialización | Pymes Globales</w:t>
            </w:r>
          </w:p>
        </w:tc>
      </w:tr>
      <w:tr>
        <w:tc>
          <w:tcPr>
            <w:tcW w:type="dxa" w:w="4752"/>
            <w:vAlign w:val="top"/>
          </w:tcPr>
          <w:p>
            <w:r>
              <w:t>CONSULTORA DEL VALLE SPA</w:t>
            </w:r>
          </w:p>
        </w:tc>
        <w:tc>
          <w:tcPr>
            <w:tcW w:type="dxa" w:w="1008"/>
            <w:vAlign w:val="top"/>
          </w:tcPr>
          <w:p>
            <w:r>
              <w:t>3</w:t>
            </w:r>
          </w:p>
        </w:tc>
        <w:tc>
          <w:tcPr>
            <w:tcW w:type="dxa" w:w="4320"/>
            <w:vAlign w:val="top"/>
          </w:tcPr>
          <w:p>
            <w:r>
              <w:t>Crece Sostenible | Mejora Negocios | Promoción y Canales de Comercialización</w:t>
            </w:r>
          </w:p>
        </w:tc>
      </w:tr>
      <w:tr>
        <w:tc>
          <w:tcPr>
            <w:tcW w:type="dxa" w:w="4752"/>
            <w:vAlign w:val="top"/>
          </w:tcPr>
          <w:p>
            <w:r>
              <w:t>COSMÉTICA NATURAL DENISSE VALERY SILVA SILVA E.I.R.L.</w:t>
            </w:r>
          </w:p>
        </w:tc>
        <w:tc>
          <w:tcPr>
            <w:tcW w:type="dxa" w:w="1008"/>
            <w:vAlign w:val="top"/>
          </w:tcPr>
          <w:p>
            <w:r>
              <w:t>3</w:t>
            </w:r>
          </w:p>
        </w:tc>
        <w:tc>
          <w:tcPr>
            <w:tcW w:type="dxa" w:w="4320"/>
            <w:vAlign w:val="top"/>
          </w:tcPr>
          <w:p>
            <w:r>
              <w:t>Crece | Formación Empresarial Ruta Digital | Promoción y Canales de Comercialización</w:t>
            </w:r>
          </w:p>
        </w:tc>
      </w:tr>
      <w:tr>
        <w:tc>
          <w:tcPr>
            <w:tcW w:type="dxa" w:w="4752"/>
            <w:vAlign w:val="top"/>
          </w:tcPr>
          <w:p>
            <w:r>
              <w:t>GRUPO CUNSA SPA</w:t>
            </w:r>
          </w:p>
        </w:tc>
        <w:tc>
          <w:tcPr>
            <w:tcW w:type="dxa" w:w="1008"/>
            <w:vAlign w:val="top"/>
          </w:tcPr>
          <w:p>
            <w:r>
              <w:t>3</w:t>
            </w:r>
          </w:p>
        </w:tc>
        <w:tc>
          <w:tcPr>
            <w:tcW w:type="dxa" w:w="4320"/>
            <w:vAlign w:val="top"/>
          </w:tcPr>
          <w:p>
            <w:r>
              <w:t>Crece | Mejora Negocios | Negocios Digitales</w:t>
            </w:r>
          </w:p>
        </w:tc>
      </w:tr>
      <w:tr>
        <w:tc>
          <w:tcPr>
            <w:tcW w:type="dxa" w:w="4752"/>
            <w:vAlign w:val="top"/>
          </w:tcPr>
          <w:p>
            <w:r>
              <w:t>KATALINA VICTORIA PESUTIC SOTOMAYOR</w:t>
            </w:r>
          </w:p>
        </w:tc>
        <w:tc>
          <w:tcPr>
            <w:tcW w:type="dxa" w:w="1008"/>
            <w:vAlign w:val="top"/>
          </w:tcPr>
          <w:p>
            <w:r>
              <w:t>3</w:t>
            </w:r>
          </w:p>
        </w:tc>
        <w:tc>
          <w:tcPr>
            <w:tcW w:type="dxa" w:w="4320"/>
            <w:vAlign w:val="top"/>
          </w:tcPr>
          <w:p>
            <w:r>
              <w:t>Mejora Negocios | Negocios Digitales | Pymes Globales</w:t>
            </w:r>
          </w:p>
        </w:tc>
      </w:tr>
      <w:tr>
        <w:tc>
          <w:tcPr>
            <w:tcW w:type="dxa" w:w="4752"/>
            <w:vAlign w:val="top"/>
          </w:tcPr>
          <w:p>
            <w:r>
              <w:t>PROYECTOS TECNOLÓGICOS Y DOMÓTICA SPA</w:t>
            </w:r>
          </w:p>
        </w:tc>
        <w:tc>
          <w:tcPr>
            <w:tcW w:type="dxa" w:w="1008"/>
            <w:vAlign w:val="top"/>
          </w:tcPr>
          <w:p>
            <w:r>
              <w:t>3</w:t>
            </w:r>
          </w:p>
        </w:tc>
        <w:tc>
          <w:tcPr>
            <w:tcW w:type="dxa" w:w="4320"/>
            <w:vAlign w:val="top"/>
          </w:tcPr>
          <w:p>
            <w:r>
              <w:t>Formación Empresarial Ruta Digital | Negocios Digitales | Promoción y Canales de Comercialización</w:t>
            </w:r>
          </w:p>
        </w:tc>
      </w:tr>
      <w:tr>
        <w:tc>
          <w:tcPr>
            <w:tcW w:type="dxa" w:w="4752"/>
            <w:vAlign w:val="top"/>
          </w:tcPr>
          <w:p>
            <w:r>
              <w:t>SERVICIO Y TRANSPORTE MERCATUR LIMITADA</w:t>
            </w:r>
          </w:p>
        </w:tc>
        <w:tc>
          <w:tcPr>
            <w:tcW w:type="dxa" w:w="1008"/>
            <w:vAlign w:val="top"/>
          </w:tcPr>
          <w:p>
            <w:r>
              <w:t>3</w:t>
            </w:r>
          </w:p>
        </w:tc>
        <w:tc>
          <w:tcPr>
            <w:tcW w:type="dxa" w:w="4320"/>
            <w:vAlign w:val="top"/>
          </w:tcPr>
          <w:p>
            <w:r>
              <w:t>Crece Sostenible | Formación Empresarial Ruta Digital | Mejora Negocios</w:t>
            </w:r>
          </w:p>
        </w:tc>
      </w:tr>
      <w:tr>
        <w:tc>
          <w:tcPr>
            <w:tcW w:type="dxa" w:w="4752"/>
            <w:vAlign w:val="top"/>
          </w:tcPr>
          <w:p>
            <w:r>
              <w:t>COMERCIAL YESICA VARGAS VILLARROEL EIRL</w:t>
            </w:r>
          </w:p>
        </w:tc>
        <w:tc>
          <w:tcPr>
            <w:tcW w:type="dxa" w:w="1008"/>
            <w:vAlign w:val="top"/>
          </w:tcPr>
          <w:p>
            <w:r>
              <w:t>2</w:t>
            </w:r>
          </w:p>
        </w:tc>
        <w:tc>
          <w:tcPr>
            <w:tcW w:type="dxa" w:w="4320"/>
            <w:vAlign w:val="top"/>
          </w:tcPr>
          <w:p>
            <w:r>
              <w:t>Crece | Formación Empresarial Ruta Digital</w:t>
            </w:r>
          </w:p>
        </w:tc>
      </w:tr>
      <w:tr>
        <w:tc>
          <w:tcPr>
            <w:tcW w:type="dxa" w:w="4752"/>
            <w:vAlign w:val="top"/>
          </w:tcPr>
          <w:p>
            <w:r>
              <w:t>FARMACIA CENTRO LIMITADA</w:t>
            </w:r>
          </w:p>
        </w:tc>
        <w:tc>
          <w:tcPr>
            <w:tcW w:type="dxa" w:w="1008"/>
            <w:vAlign w:val="top"/>
          </w:tcPr>
          <w:p>
            <w:r>
              <w:t>2</w:t>
            </w:r>
          </w:p>
        </w:tc>
        <w:tc>
          <w:tcPr>
            <w:tcW w:type="dxa" w:w="4320"/>
            <w:vAlign w:val="top"/>
          </w:tcPr>
          <w:p>
            <w:r>
              <w:t>Crece Sostenible | Formación Empresarial Ruta Digital</w:t>
            </w:r>
          </w:p>
        </w:tc>
      </w:tr>
      <w:tr>
        <w:tc>
          <w:tcPr>
            <w:tcW w:type="dxa" w:w="4752"/>
            <w:vAlign w:val="top"/>
          </w:tcPr>
          <w:p>
            <w:r>
              <w:t>JAVIER ENRIQUE SILVA ÁVILA</w:t>
            </w:r>
          </w:p>
        </w:tc>
        <w:tc>
          <w:tcPr>
            <w:tcW w:type="dxa" w:w="1008"/>
            <w:vAlign w:val="top"/>
          </w:tcPr>
          <w:p>
            <w:r>
              <w:t>2</w:t>
            </w:r>
          </w:p>
        </w:tc>
        <w:tc>
          <w:tcPr>
            <w:tcW w:type="dxa" w:w="4320"/>
            <w:vAlign w:val="top"/>
          </w:tcPr>
          <w:p>
            <w:r>
              <w:t>Crece | Formación Empresarial Ruta Digital</w:t>
            </w:r>
          </w:p>
        </w:tc>
      </w:tr>
      <w:tr>
        <w:tc>
          <w:tcPr>
            <w:tcW w:type="dxa" w:w="4752"/>
            <w:vAlign w:val="top"/>
          </w:tcPr>
          <w:p>
            <w:r>
              <w:t>KOHLMET METALÚRGICA LTDA</w:t>
            </w:r>
          </w:p>
        </w:tc>
        <w:tc>
          <w:tcPr>
            <w:tcW w:type="dxa" w:w="1008"/>
            <w:vAlign w:val="top"/>
          </w:tcPr>
          <w:p>
            <w:r>
              <w:t>2</w:t>
            </w:r>
          </w:p>
        </w:tc>
        <w:tc>
          <w:tcPr>
            <w:tcW w:type="dxa" w:w="4320"/>
            <w:vAlign w:val="top"/>
          </w:tcPr>
          <w:p>
            <w:r>
              <w:t>Formación Empresarial Ruta Digital | Mejora Negocios</w:t>
            </w:r>
          </w:p>
        </w:tc>
      </w:tr>
      <w:tr>
        <w:tc>
          <w:tcPr>
            <w:tcW w:type="dxa" w:w="4752"/>
            <w:vAlign w:val="top"/>
          </w:tcPr>
          <w:p>
            <w:r>
              <w:t>KREARTE PATRIMONIAL SPA</w:t>
            </w:r>
          </w:p>
        </w:tc>
        <w:tc>
          <w:tcPr>
            <w:tcW w:type="dxa" w:w="1008"/>
            <w:vAlign w:val="top"/>
          </w:tcPr>
          <w:p>
            <w:r>
              <w:t>2</w:t>
            </w:r>
          </w:p>
        </w:tc>
        <w:tc>
          <w:tcPr>
            <w:tcW w:type="dxa" w:w="4320"/>
            <w:vAlign w:val="top"/>
          </w:tcPr>
          <w:p>
            <w:r>
              <w:t>Crece Sostenible | Formación Empresarial Ruta Digital</w:t>
            </w:r>
          </w:p>
        </w:tc>
      </w:tr>
    </w:tbl>
    <w:p/>
    <w:p>
      <w:pPr>
        <w:pStyle w:val="Heading1"/>
      </w:pPr>
      <w:r>
        <w:rPr>
          <w:rFonts w:ascii="Arial" w:hAnsi="Arial"/>
        </w:rPr>
        <w:t>6. Capital Semilla vs Capital Pioneras</w:t>
      </w:r>
    </w:p>
    <w:p>
      <w:r>
        <w:t>El cruce entre el archivo rotulado como Capital Semilla y el archivo separado de Capital Pioneras produce el siguiente resultado: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904"/>
            <w:shd w:fill="1F4E79"/>
          </w:tcPr>
          <w:p>
            <w:r>
              <w:rPr>
                <w:b/>
                <w:color w:val="FFFFFF"/>
              </w:rPr>
              <w:t>Comparación</w:t>
            </w:r>
          </w:p>
        </w:tc>
        <w:tc>
          <w:tcPr>
            <w:tcW w:type="dxa" w:w="1440"/>
            <w:shd w:fill="1F4E79"/>
          </w:tcPr>
          <w:p>
            <w:r>
              <w:rPr>
                <w:b/>
                <w:color w:val="FFFFFF"/>
              </w:rPr>
              <w:t>Resultado</w:t>
            </w:r>
          </w:p>
        </w:tc>
      </w:tr>
      <w:tr>
        <w:tc>
          <w:tcPr>
            <w:tcW w:type="dxa" w:w="5904"/>
            <w:vAlign w:val="top"/>
          </w:tcPr>
          <w:p>
            <w:r>
              <w:t>Filas archivo rotulado Capital Semilla</w:t>
            </w:r>
          </w:p>
        </w:tc>
        <w:tc>
          <w:tcPr>
            <w:tcW w:type="dxa" w:w="1440"/>
            <w:vAlign w:val="top"/>
          </w:tcPr>
          <w:p>
            <w:r>
              <w:t>546</w:t>
            </w:r>
          </w:p>
        </w:tc>
      </w:tr>
      <w:tr>
        <w:tc>
          <w:tcPr>
            <w:tcW w:type="dxa" w:w="5904"/>
            <w:vAlign w:val="top"/>
          </w:tcPr>
          <w:p>
            <w:r>
              <w:t>Filas archivo Capital Pioneras</w:t>
            </w:r>
          </w:p>
        </w:tc>
        <w:tc>
          <w:tcPr>
            <w:tcW w:type="dxa" w:w="1440"/>
            <w:vAlign w:val="top"/>
          </w:tcPr>
          <w:p>
            <w:r>
              <w:t>314</w:t>
            </w:r>
          </w:p>
        </w:tc>
      </w:tr>
      <w:tr>
        <w:tc>
          <w:tcPr>
            <w:tcW w:type="dxa" w:w="5904"/>
            <w:vAlign w:val="top"/>
          </w:tcPr>
          <w:p>
            <w:r>
              <w:t>Coincidencias nominales normalizadas</w:t>
            </w:r>
          </w:p>
        </w:tc>
        <w:tc>
          <w:tcPr>
            <w:tcW w:type="dxa" w:w="1440"/>
            <w:vAlign w:val="top"/>
          </w:tcPr>
          <w:p>
            <w:r>
              <w:t>0</w:t>
            </w:r>
          </w:p>
        </w:tc>
      </w:tr>
      <w:tr>
        <w:tc>
          <w:tcPr>
            <w:tcW w:type="dxa" w:w="5904"/>
            <w:vAlign w:val="top"/>
          </w:tcPr>
          <w:p>
            <w:r>
              <w:t>Nombres Semilla/Pioneras no presentes en Pioneras directo</w:t>
            </w:r>
          </w:p>
        </w:tc>
        <w:tc>
          <w:tcPr>
            <w:tcW w:type="dxa" w:w="1440"/>
            <w:vAlign w:val="top"/>
          </w:tcPr>
          <w:p>
            <w:r>
              <w:t>546</w:t>
            </w:r>
          </w:p>
        </w:tc>
      </w:tr>
      <w:tr>
        <w:tc>
          <w:tcPr>
            <w:tcW w:type="dxa" w:w="5904"/>
            <w:vAlign w:val="top"/>
          </w:tcPr>
          <w:p>
            <w:r>
              <w:t>Nombres Pioneras directo no presentes en archivo Semilla</w:t>
            </w:r>
          </w:p>
        </w:tc>
        <w:tc>
          <w:tcPr>
            <w:tcW w:type="dxa" w:w="1440"/>
            <w:vAlign w:val="top"/>
          </w:tcPr>
          <w:p>
            <w:r>
              <w:t>314</w:t>
            </w:r>
          </w:p>
        </w:tc>
      </w:tr>
    </w:tbl>
    <w:p/>
    <w:p>
      <w:r>
        <w:t>Resultado: el archivo de Capital Semilla no contiene registros internos de Capital Semilla. Contiene un set de Capital Pioneras distinto del archivo Capital Pioneras separado.</w:t>
      </w:r>
    </w:p>
    <w:p>
      <w:pPr>
        <w:pStyle w:val="Heading1"/>
      </w:pPr>
      <w:r>
        <w:rPr>
          <w:rFonts w:ascii="Arial" w:hAnsi="Arial"/>
        </w:rPr>
        <w:t>7. Faltas de trazabilidad estructural</w:t>
      </w:r>
    </w:p>
    <w:p>
      <w:pPr>
        <w:pStyle w:val="ListBullet"/>
      </w:pPr>
      <w:r>
        <w:t>No existe RUT ni identificador anonimizado estable.</w:t>
      </w:r>
    </w:p>
    <w:p>
      <w:pPr>
        <w:pStyle w:val="ListBullet"/>
      </w:pPr>
      <w:r>
        <w:t>No existe sexo registral, incluso en programas cuyo acceso depende del sexo registral femenino.</w:t>
      </w:r>
    </w:p>
    <w:p>
      <w:pPr>
        <w:pStyle w:val="ListBullet"/>
      </w:pPr>
      <w:r>
        <w:t>No existe comuna ni región en los CSV entregados.</w:t>
      </w:r>
    </w:p>
    <w:p>
      <w:pPr>
        <w:pStyle w:val="ListBullet"/>
      </w:pPr>
      <w:r>
        <w:t>No existe monto asignado ni monto pagado.</w:t>
      </w:r>
    </w:p>
    <w:p>
      <w:pPr>
        <w:pStyle w:val="ListBullet"/>
      </w:pPr>
      <w:r>
        <w:t>No existe estado final del beneficio: seleccionado, lista de espera, desistido, reemplazado, firmado o pagado.</w:t>
      </w:r>
    </w:p>
    <w:p>
      <w:pPr>
        <w:pStyle w:val="ListBullet"/>
      </w:pPr>
      <w:r>
        <w:t>No existe rubro, giro SII ni fecha de inicio de actividades.</w:t>
      </w:r>
    </w:p>
    <w:p>
      <w:pPr>
        <w:pStyle w:val="ListBullet"/>
      </w:pPr>
      <w:r>
        <w:t>No existe enlace a resolución, acta o expediente por fila.</w:t>
      </w:r>
    </w:p>
    <w:p>
      <w:pPr>
        <w:pStyle w:val="Heading1"/>
      </w:pPr>
      <w:r>
        <w:rPr>
          <w:rFonts w:ascii="Arial" w:hAnsi="Arial"/>
        </w:rPr>
        <w:t>8. Fuentes normativas y criterio oficial usado</w:t>
      </w:r>
    </w:p>
    <w:p>
      <w:r>
        <w:t>Capital Pioneras: Sercotec indica que promueve negocios liderados por mujeres en rubros con menor participación femenina, entrega $3.500.000 y exige sexo registral femenino. URL: https://www.sercotec.cl/programas/capital-pioneras/</w:t>
      </w:r>
    </w:p>
    <w:p>
      <w:r>
        <w:t>Capital Abeja Emprende: Sercotec indica que promueve nuevos negocios liderados por mujeres, entrega $3.500.000 y exige sexo registral femenino. URL: https://www.sercotec.cl/programas/capital-abeja-emprende/</w:t>
      </w:r>
    </w:p>
    <w:p>
      <w:r>
        <w:t>Capital Semilla Emprende: Sercotec indica que está dirigido a emprendedores y emprendedoras, entrega $3.500.000 y no restringe por sexo registral femenino. URL: https://www.sercotec.cl/programas/capital-semilla-emprende/</w:t>
      </w:r>
    </w:p>
    <w:p>
      <w:pPr>
        <w:pStyle w:val="Heading1"/>
      </w:pPr>
      <w:r>
        <w:rPr>
          <w:rFonts w:ascii="Arial" w:hAnsi="Arial"/>
        </w:rPr>
        <w:t>9. Archivos de evidencia generados</w:t>
      </w:r>
    </w:p>
    <w:p>
      <w:pPr>
        <w:pStyle w:val="ListBullet"/>
      </w:pPr>
      <w:r>
        <w:t>public/data/sercotec2025/originals/: copia descargable de cada CSV original entregado.</w:t>
      </w:r>
    </w:p>
    <w:p>
      <w:pPr>
        <w:pStyle w:val="ListBullet"/>
      </w:pPr>
      <w:r>
        <w:t>public/data/sercotec2025/analysis/program-summary.csv: resumen por archivo.</w:t>
      </w:r>
    </w:p>
    <w:p>
      <w:pPr>
        <w:pStyle w:val="ListBullet"/>
      </w:pPr>
      <w:r>
        <w:t>public/data/sercotec2025/analysis/anomalies.csv: matriz de anomalías.</w:t>
      </w:r>
    </w:p>
    <w:p>
      <w:pPr>
        <w:pStyle w:val="ListBullet"/>
      </w:pPr>
      <w:r>
        <w:t>public/data/sercotec2025/analysis/cross-program-repeated-beneficiaries.csv: cruces entre programas.</w:t>
      </w:r>
    </w:p>
    <w:p>
      <w:pPr>
        <w:pStyle w:val="ListBullet"/>
      </w:pPr>
      <w:r>
        <w:t>public/data/sercotec2025/flags/: filas con marcas nominales y errores de año.</w:t>
      </w:r>
    </w:p>
    <w:p>
      <w:pPr>
        <w:pStyle w:val="ListBullet"/>
      </w:pPr>
      <w:r>
        <w:t>public/data/sercotec2025/duplicates/: duplicados exactos y duplicados nominales por archivo.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